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520C" w:rsidRDefault="009C0D15" w:rsidP="00D56F8D">
      <w:pPr>
        <w:pStyle w:val="CAPaperTitle"/>
      </w:pPr>
      <w:r w:rsidRPr="00EE3CEF">
        <w:t>Paper Title</w:t>
      </w:r>
    </w:p>
    <w:p w:rsidR="0094520C" w:rsidRDefault="0094520C" w:rsidP="00D56F8D">
      <w:pPr>
        <w:pStyle w:val="Space14"/>
      </w:pPr>
    </w:p>
    <w:p w:rsidR="0094520C" w:rsidRDefault="009C0D15" w:rsidP="00D56F8D">
      <w:pPr>
        <w:pStyle w:val="CAAuthorsName"/>
      </w:pPr>
      <w:r w:rsidRPr="009C0D15">
        <w:t>First Author</w:t>
      </w:r>
      <w:r w:rsidRPr="009C0D15">
        <w:rPr>
          <w:vertAlign w:val="superscript"/>
        </w:rPr>
        <w:t>1*</w:t>
      </w:r>
      <w:r w:rsidRPr="009C0D15">
        <w:t>, Second Author</w:t>
      </w:r>
      <w:r w:rsidRPr="009C0D15">
        <w:rPr>
          <w:vertAlign w:val="superscript"/>
        </w:rPr>
        <w:t>1</w:t>
      </w:r>
      <w:r w:rsidRPr="009C0D15">
        <w:t>, Third Author</w:t>
      </w:r>
      <w:r w:rsidRPr="009C0D15">
        <w:rPr>
          <w:vertAlign w:val="superscript"/>
        </w:rPr>
        <w:t>2</w:t>
      </w:r>
    </w:p>
    <w:p w:rsidR="003F470A" w:rsidRPr="003F470A" w:rsidRDefault="003F470A" w:rsidP="00D56F8D">
      <w:pPr>
        <w:pStyle w:val="Space12"/>
      </w:pPr>
    </w:p>
    <w:p w:rsidR="0094520C" w:rsidRPr="00564B88" w:rsidRDefault="009B6D9A" w:rsidP="00D56F8D">
      <w:pPr>
        <w:pStyle w:val="CAAffiliation"/>
      </w:pPr>
      <w:r w:rsidRPr="009B6D9A">
        <w:rPr>
          <w:vertAlign w:val="superscript"/>
        </w:rPr>
        <w:t>1</w:t>
      </w:r>
      <w:r w:rsidR="00BF0F59" w:rsidRPr="00BF0F59">
        <w:t>Authors' Affiliation</w:t>
      </w:r>
      <w:r w:rsidR="00BF0F59">
        <w:t>, Address, City, Country</w:t>
      </w:r>
    </w:p>
    <w:p w:rsidR="00BF0F59" w:rsidRDefault="00BF0F59" w:rsidP="00D56F8D">
      <w:pPr>
        <w:pStyle w:val="CAAffiliation"/>
      </w:pPr>
      <w:r>
        <w:rPr>
          <w:vertAlign w:val="superscript"/>
        </w:rPr>
        <w:t>2</w:t>
      </w:r>
      <w:r w:rsidRPr="00BF0F59">
        <w:t>Authors' Affiliation</w:t>
      </w:r>
      <w:r>
        <w:t>, Address, City, Country</w:t>
      </w:r>
    </w:p>
    <w:p w:rsidR="003F470A" w:rsidRPr="00564B88" w:rsidRDefault="003F470A" w:rsidP="00D56F8D">
      <w:pPr>
        <w:pStyle w:val="Space10"/>
      </w:pPr>
    </w:p>
    <w:p w:rsidR="00E945D5" w:rsidRDefault="009B6D9A" w:rsidP="00D56F8D">
      <w:pPr>
        <w:pStyle w:val="CACorrespondingauthor"/>
      </w:pPr>
      <w:r>
        <w:rPr>
          <w:vertAlign w:val="superscript"/>
        </w:rPr>
        <w:t>*</w:t>
      </w:r>
      <w:r w:rsidR="00BF2056" w:rsidRPr="003F470A">
        <w:t>C</w:t>
      </w:r>
      <w:r w:rsidRPr="003F470A">
        <w:t>orresponding author:</w:t>
      </w:r>
      <w:r>
        <w:t xml:space="preserve"> </w:t>
      </w:r>
      <w:hyperlink r:id="rId7" w:history="1">
        <w:r w:rsidR="00E945D5" w:rsidRPr="003A60EB">
          <w:rPr>
            <w:rStyle w:val="Lienhypertexte"/>
          </w:rPr>
          <w:t>e-mail@e-mail.com</w:t>
        </w:r>
      </w:hyperlink>
    </w:p>
    <w:p w:rsidR="009B6D9A" w:rsidRPr="009B6D9A" w:rsidRDefault="009B6D9A" w:rsidP="00D56F8D">
      <w:pPr>
        <w:pStyle w:val="Space10"/>
      </w:pPr>
    </w:p>
    <w:tbl>
      <w:tblPr>
        <w:tblStyle w:val="Grilledutableau"/>
        <w:tblW w:w="0" w:type="auto"/>
        <w:tblLook w:val="04A0" w:firstRow="1" w:lastRow="0" w:firstColumn="1" w:lastColumn="0" w:noHBand="0" w:noVBand="1"/>
      </w:tblPr>
      <w:tblGrid>
        <w:gridCol w:w="9620"/>
      </w:tblGrid>
      <w:tr w:rsidR="00B643AE" w:rsidTr="00B643AE">
        <w:tc>
          <w:tcPr>
            <w:tcW w:w="9620" w:type="dxa"/>
          </w:tcPr>
          <w:p w:rsidR="00B643AE" w:rsidRPr="00B643AE" w:rsidRDefault="00B643AE" w:rsidP="00B643AE">
            <w:pPr>
              <w:pStyle w:val="CAAbstract"/>
              <w:rPr>
                <w:i w:val="0"/>
                <w:iCs/>
                <w:sz w:val="18"/>
                <w:szCs w:val="18"/>
              </w:rPr>
            </w:pPr>
            <w:r w:rsidRPr="00B643AE">
              <w:rPr>
                <w:i w:val="0"/>
                <w:iCs/>
                <w:sz w:val="18"/>
                <w:szCs w:val="18"/>
                <w:lang w:val="en-US"/>
              </w:rPr>
              <w:t xml:space="preserve">Article history: Received: </w:t>
            </w:r>
            <w:r>
              <w:rPr>
                <w:rFonts w:hint="cs"/>
                <w:i w:val="0"/>
                <w:iCs/>
                <w:sz w:val="18"/>
                <w:szCs w:val="18"/>
                <w:rtl/>
                <w:lang w:val="en-US"/>
              </w:rPr>
              <w:t>...............</w:t>
            </w:r>
            <w:r w:rsidRPr="00B643AE">
              <w:rPr>
                <w:i w:val="0"/>
                <w:iCs/>
                <w:sz w:val="18"/>
                <w:szCs w:val="18"/>
                <w:lang w:val="en-US"/>
              </w:rPr>
              <w:t xml:space="preserve"> Accepted: </w:t>
            </w:r>
            <w:r>
              <w:rPr>
                <w:rFonts w:hint="cs"/>
                <w:i w:val="0"/>
                <w:iCs/>
                <w:sz w:val="18"/>
                <w:szCs w:val="18"/>
                <w:rtl/>
                <w:lang w:val="en-US"/>
              </w:rPr>
              <w:t>...............</w:t>
            </w:r>
          </w:p>
        </w:tc>
      </w:tr>
    </w:tbl>
    <w:p w:rsidR="00B643AE" w:rsidRDefault="00B643AE" w:rsidP="00D56F8D">
      <w:pPr>
        <w:pStyle w:val="CAAbstract"/>
        <w:rPr>
          <w:rtl/>
        </w:rPr>
      </w:pPr>
    </w:p>
    <w:p w:rsidR="00B643AE" w:rsidRDefault="00B643AE" w:rsidP="00D56F8D">
      <w:pPr>
        <w:pStyle w:val="CAAbstract"/>
        <w:rPr>
          <w:rtl/>
        </w:rPr>
      </w:pPr>
    </w:p>
    <w:p w:rsidR="009B6D9A" w:rsidRPr="00B643AE" w:rsidRDefault="009C0D15" w:rsidP="00D56F8D">
      <w:pPr>
        <w:pStyle w:val="CAAbstract"/>
        <w:rPr>
          <w:i w:val="0"/>
          <w:iCs/>
          <w:rtl/>
        </w:rPr>
      </w:pPr>
      <w:r w:rsidRPr="00B643AE">
        <w:rPr>
          <w:i w:val="0"/>
          <w:iCs/>
        </w:rPr>
        <w:t>ABSTRACT</w:t>
      </w:r>
    </w:p>
    <w:p w:rsidR="00B643AE" w:rsidRPr="009B6D9A" w:rsidRDefault="00B643AE" w:rsidP="00D56F8D">
      <w:pPr>
        <w:pStyle w:val="CAAbstract"/>
      </w:pPr>
    </w:p>
    <w:p w:rsidR="006F471C" w:rsidRPr="00B643AE" w:rsidRDefault="00E01728" w:rsidP="00D56F8D">
      <w:pPr>
        <w:pStyle w:val="CAAbstract-text"/>
        <w:rPr>
          <w:i w:val="0"/>
          <w:iCs/>
        </w:rPr>
      </w:pPr>
      <w:r w:rsidRPr="00B643AE">
        <w:rPr>
          <w:i w:val="0"/>
          <w:iCs/>
        </w:rPr>
        <w:t xml:space="preserve">A clear and concise abstract should have no more than 300 words. </w:t>
      </w:r>
      <w:r w:rsidR="00E87EEF" w:rsidRPr="00B643AE">
        <w:rPr>
          <w:i w:val="0"/>
          <w:iCs/>
        </w:rPr>
        <w:t xml:space="preserve">The summary presents the basic objective, the material and the method of the study, the significant results and the conclusion. </w:t>
      </w:r>
      <w:r w:rsidRPr="00B643AE">
        <w:rPr>
          <w:i w:val="0"/>
          <w:iCs/>
        </w:rPr>
        <w:t xml:space="preserve">Do not provide detailed methodological details or references. </w:t>
      </w:r>
    </w:p>
    <w:p w:rsidR="006F471C" w:rsidRPr="005B32E2" w:rsidRDefault="006F471C" w:rsidP="00D56F8D">
      <w:pPr>
        <w:pStyle w:val="Space10"/>
        <w:rPr>
          <w:noProof/>
        </w:rPr>
      </w:pPr>
    </w:p>
    <w:p w:rsidR="00CF5B81" w:rsidRPr="00B643AE" w:rsidRDefault="00CF5B81" w:rsidP="00D56F8D">
      <w:pPr>
        <w:pStyle w:val="CAKeywords"/>
        <w:rPr>
          <w:i w:val="0"/>
          <w:iCs/>
          <w:strike/>
          <w:color w:val="FF0000"/>
        </w:rPr>
      </w:pPr>
      <w:r w:rsidRPr="00B643AE">
        <w:rPr>
          <w:b/>
          <w:i w:val="0"/>
          <w:iCs/>
        </w:rPr>
        <w:t>Key words:</w:t>
      </w:r>
      <w:r w:rsidRPr="00B643AE">
        <w:rPr>
          <w:i w:val="0"/>
          <w:iCs/>
        </w:rPr>
        <w:t xml:space="preserve"> </w:t>
      </w:r>
      <w:r w:rsidR="00E945D5" w:rsidRPr="00B643AE">
        <w:rPr>
          <w:i w:val="0"/>
          <w:iCs/>
        </w:rPr>
        <w:t>key word 1</w:t>
      </w:r>
      <w:r w:rsidR="00EE54B5" w:rsidRPr="00B643AE">
        <w:rPr>
          <w:i w:val="0"/>
          <w:iCs/>
        </w:rPr>
        <w:t xml:space="preserve">, key word 2, key word 3 </w:t>
      </w:r>
    </w:p>
    <w:p w:rsidR="0094520C" w:rsidRPr="005B32E2" w:rsidRDefault="0094520C" w:rsidP="00D56F8D">
      <w:pPr>
        <w:pStyle w:val="Space10"/>
      </w:pPr>
    </w:p>
    <w:p w:rsidR="006A14B0" w:rsidRDefault="00B643AE" w:rsidP="00B643AE">
      <w:pPr>
        <w:pStyle w:val="CAAbbreviations"/>
        <w:rPr>
          <w:b/>
        </w:rPr>
      </w:pPr>
      <w:proofErr w:type="spellStart"/>
      <w:r>
        <w:rPr>
          <w:b/>
        </w:rPr>
        <w:t>Jel</w:t>
      </w:r>
      <w:proofErr w:type="spellEnd"/>
      <w:r>
        <w:rPr>
          <w:b/>
        </w:rPr>
        <w:t xml:space="preserve"> codes</w:t>
      </w:r>
      <w:r w:rsidR="006A14B0">
        <w:rPr>
          <w:b/>
        </w:rPr>
        <w:t>:</w:t>
      </w:r>
      <w:r>
        <w:rPr>
          <w:b/>
        </w:rPr>
        <w:t xml:space="preserve"> </w:t>
      </w:r>
      <w:r>
        <w:t>….</w:t>
      </w:r>
      <w:r w:rsidR="0057327F">
        <w:t xml:space="preserve">; </w:t>
      </w:r>
      <w:r w:rsidR="006A14B0">
        <w:t>…</w:t>
      </w:r>
    </w:p>
    <w:p w:rsidR="006A14B0" w:rsidRPr="005B32E2" w:rsidRDefault="006A14B0" w:rsidP="00D56F8D">
      <w:pPr>
        <w:pStyle w:val="Space10"/>
      </w:pPr>
    </w:p>
    <w:p w:rsidR="0094520C" w:rsidRDefault="0094520C" w:rsidP="00D56F8D">
      <w:pPr>
        <w:pStyle w:val="CASection"/>
      </w:pPr>
      <w:r w:rsidRPr="001A54AD">
        <w:t>Introduction</w:t>
      </w:r>
    </w:p>
    <w:p w:rsidR="00CF5B81" w:rsidRPr="005B32E2" w:rsidRDefault="00CF5B81" w:rsidP="00D56F8D">
      <w:pPr>
        <w:pStyle w:val="Space10"/>
        <w:rPr>
          <w:lang w:val="sr-Latn-CS"/>
        </w:rPr>
      </w:pPr>
    </w:p>
    <w:p w:rsidR="000A73E5" w:rsidRPr="000A73E5" w:rsidRDefault="000A73E5" w:rsidP="00D56F8D">
      <w:pPr>
        <w:pStyle w:val="CAMaintext"/>
      </w:pPr>
      <w:r w:rsidRPr="000A73E5">
        <w:t>Introduction should be a short overview explaining the reasons for the research of a certain scientific problem. Provide a relevant scientific background and the current state of knowledge. The introduction contains literature references of published papers relevant for the examined issue. This section should justify the novelty.</w:t>
      </w:r>
    </w:p>
    <w:p w:rsidR="0094520C" w:rsidRDefault="000A73E5" w:rsidP="00D56F8D">
      <w:pPr>
        <w:pStyle w:val="CAMaintext"/>
      </w:pPr>
      <w:r w:rsidRPr="000A73E5">
        <w:t>Finally, briefly mention the main aim of the work. As far as possible, please keep the introduction comprehensible to scientists outside your particular field</w:t>
      </w:r>
      <w:r w:rsidR="00354810">
        <w:t xml:space="preserve"> of research.</w:t>
      </w:r>
    </w:p>
    <w:p w:rsidR="000A73E5" w:rsidRPr="00C7186B" w:rsidRDefault="000A73E5" w:rsidP="00D56F8D">
      <w:pPr>
        <w:pStyle w:val="Space10"/>
        <w:rPr>
          <w:rStyle w:val="a"/>
          <w:spacing w:val="9"/>
        </w:rPr>
      </w:pPr>
    </w:p>
    <w:p w:rsidR="0094520C" w:rsidRDefault="0094520C" w:rsidP="00D56F8D">
      <w:pPr>
        <w:pStyle w:val="CASection"/>
      </w:pPr>
      <w:r w:rsidRPr="001A54AD">
        <w:t>Material and Methods</w:t>
      </w:r>
    </w:p>
    <w:p w:rsidR="00CF5B81" w:rsidRPr="005B32E2" w:rsidRDefault="00CF5B81" w:rsidP="00D56F8D">
      <w:pPr>
        <w:pStyle w:val="Space10"/>
        <w:rPr>
          <w:lang w:val="sr-Latn-CS"/>
        </w:rPr>
      </w:pPr>
    </w:p>
    <w:p w:rsidR="00354810" w:rsidRDefault="00354810" w:rsidP="00D56F8D">
      <w:pPr>
        <w:pStyle w:val="CAMaintext"/>
      </w:pPr>
      <w:r w:rsidRPr="00354810">
        <w:t>The Material and Method section should provide sufficient information which will enable other scientists to repeat the experiment at a different location. It is necessary to provide information on the material: the information should precisely define origin of the material, its physical properties, etc. If a device or an instrument for obtaining experimental results is used, it is necessary to state: the name of the device or instrument, the model, the name of the producer and the country of origin. If a scientifically recognized method was used, it is required to be stated in literature, instead of describing the phases of the applied method. If certain changes were made in a scientifically recognized method, it is necessary to provide original literature references which will support and justify the applied modifications. If statistical data processing software was used, the name and the version should be stated.</w:t>
      </w:r>
    </w:p>
    <w:p w:rsidR="00354810" w:rsidRPr="00354810" w:rsidRDefault="00354810" w:rsidP="00015EFB">
      <w:pPr>
        <w:pStyle w:val="CAMaintext"/>
      </w:pPr>
      <w:r w:rsidRPr="00354810">
        <w:t>The Material and Methods can contain subtitles.</w:t>
      </w:r>
    </w:p>
    <w:p w:rsidR="00354810" w:rsidRDefault="00354810" w:rsidP="00015EFB">
      <w:pPr>
        <w:pStyle w:val="Space10"/>
      </w:pPr>
    </w:p>
    <w:p w:rsidR="00354810" w:rsidRPr="00DC263F" w:rsidRDefault="006A56A5" w:rsidP="00015EFB">
      <w:pPr>
        <w:pStyle w:val="CASubtitle"/>
      </w:pPr>
      <w:r>
        <w:t>Subtitle</w:t>
      </w:r>
    </w:p>
    <w:p w:rsidR="00D8722D" w:rsidRPr="001A54AD" w:rsidRDefault="003A58E4" w:rsidP="00015EFB">
      <w:pPr>
        <w:pStyle w:val="CAMaintext"/>
      </w:pPr>
      <w:r w:rsidRPr="00001B21">
        <w:t>Write formulas in Word using the option Insert/Equation Tool</w:t>
      </w:r>
      <w:r>
        <w:rPr>
          <w:color w:val="FF0000"/>
        </w:rPr>
        <w:t xml:space="preserve"> </w:t>
      </w:r>
      <w:r>
        <w:t>(Formula 1)</w:t>
      </w:r>
      <w:r w:rsidRPr="003A58E4">
        <w:rPr>
          <w:color w:val="FF0000"/>
        </w:rPr>
        <w:t>.</w:t>
      </w:r>
      <w:r>
        <w:t xml:space="preserve"> </w:t>
      </w:r>
      <w:r w:rsidRPr="003A58E4">
        <w:t>The symbols used in the formula should be explained.</w:t>
      </w:r>
      <w:r>
        <w:t xml:space="preserve"> Example:</w:t>
      </w:r>
    </w:p>
    <w:p w:rsidR="00CF5B81" w:rsidRDefault="00CF5B81" w:rsidP="00015EFB">
      <w:pPr>
        <w:pStyle w:val="Space10"/>
        <w:rPr>
          <w:noProof/>
        </w:rPr>
      </w:pPr>
    </w:p>
    <w:p w:rsidR="00F64DDB" w:rsidRPr="00D8722D" w:rsidRDefault="00D8722D" w:rsidP="00F64DDB">
      <w:pPr>
        <w:spacing w:after="0" w:line="240" w:lineRule="auto"/>
        <w:jc w:val="center"/>
        <w:rPr>
          <w:rFonts w:ascii="Times New Roman" w:hAnsi="Times New Roman"/>
          <w:noProof/>
          <w:sz w:val="20"/>
          <w:szCs w:val="20"/>
        </w:rPr>
      </w:pPr>
      <m:oMath>
        <m:r>
          <w:rPr>
            <w:rFonts w:ascii="Cambria Math" w:hAnsi="Cambria Math"/>
            <w:sz w:val="20"/>
            <w:szCs w:val="20"/>
          </w:rPr>
          <m:t>G</m:t>
        </m:r>
        <m:r>
          <w:rPr>
            <w:rFonts w:ascii="Cambria Math" w:hAnsi="Times New Roman"/>
            <w:sz w:val="20"/>
            <w:szCs w:val="20"/>
          </w:rPr>
          <m:t>=</m:t>
        </m:r>
        <m:f>
          <m:fPr>
            <m:ctrlPr>
              <w:rPr>
                <w:rFonts w:ascii="Cambria Math" w:eastAsiaTheme="minorHAnsi" w:hAnsi="Times New Roman"/>
                <w:i/>
                <w:sz w:val="20"/>
                <w:szCs w:val="20"/>
              </w:rPr>
            </m:ctrlPr>
          </m:fPr>
          <m:num>
            <m:sSub>
              <m:sSubPr>
                <m:ctrlPr>
                  <w:rPr>
                    <w:rFonts w:ascii="Cambria Math" w:eastAsiaTheme="minorHAnsi" w:hAnsi="Times New Roman"/>
                    <w:i/>
                    <w:sz w:val="20"/>
                    <w:szCs w:val="20"/>
                  </w:rPr>
                </m:ctrlPr>
              </m:sSubPr>
              <m:e>
                <m:r>
                  <w:rPr>
                    <w:rFonts w:ascii="Cambria Math" w:hAnsi="Cambria Math"/>
                    <w:sz w:val="20"/>
                    <w:szCs w:val="20"/>
                  </w:rPr>
                  <m:t>N</m:t>
                </m:r>
              </m:e>
              <m:sub>
                <m:r>
                  <w:rPr>
                    <w:rFonts w:ascii="Cambria Math" w:hAnsi="Cambria Math"/>
                    <w:sz w:val="20"/>
                    <w:szCs w:val="20"/>
                  </w:rPr>
                  <m:t>g</m:t>
                </m:r>
              </m:sub>
            </m:sSub>
          </m:num>
          <m:den>
            <m:sSub>
              <m:sSubPr>
                <m:ctrlPr>
                  <w:rPr>
                    <w:rFonts w:ascii="Cambria Math" w:eastAsiaTheme="minorHAnsi" w:hAnsi="Times New Roman"/>
                    <w:i/>
                    <w:sz w:val="20"/>
                    <w:szCs w:val="20"/>
                  </w:rPr>
                </m:ctrlPr>
              </m:sSubPr>
              <m:e>
                <m:r>
                  <w:rPr>
                    <w:rFonts w:ascii="Cambria Math" w:hAnsi="Cambria Math"/>
                    <w:sz w:val="20"/>
                    <w:szCs w:val="20"/>
                  </w:rPr>
                  <m:t>N</m:t>
                </m:r>
              </m:e>
              <m:sub>
                <m:r>
                  <w:rPr>
                    <w:rFonts w:ascii="Cambria Math" w:hAnsi="Cambria Math"/>
                    <w:sz w:val="20"/>
                    <w:szCs w:val="20"/>
                  </w:rPr>
                  <m:t>s</m:t>
                </m:r>
              </m:sub>
            </m:sSub>
          </m:den>
        </m:f>
        <m:r>
          <w:rPr>
            <w:rFonts w:ascii="Cambria Math" w:hAnsi="Times New Roman"/>
            <w:sz w:val="20"/>
            <w:szCs w:val="20"/>
          </w:rPr>
          <m:t>×</m:t>
        </m:r>
        <m:r>
          <w:rPr>
            <w:rFonts w:ascii="Cambria Math" w:hAnsi="Times New Roman"/>
            <w:sz w:val="20"/>
            <w:szCs w:val="20"/>
          </w:rPr>
          <m:t>100 (%)</m:t>
        </m:r>
      </m:oMath>
      <w:r>
        <w:rPr>
          <w:rFonts w:ascii="Times New Roman" w:hAnsi="Times New Roman"/>
          <w:noProof/>
          <w:sz w:val="20"/>
          <w:szCs w:val="20"/>
        </w:rPr>
        <w:t xml:space="preserve">  (Formula 1)</w:t>
      </w:r>
    </w:p>
    <w:p w:rsidR="00701A33" w:rsidRPr="00015EFB" w:rsidRDefault="00701A33" w:rsidP="00015EFB">
      <w:pPr>
        <w:pStyle w:val="Space10"/>
        <w:rPr>
          <w:noProof/>
        </w:rPr>
      </w:pPr>
    </w:p>
    <w:p w:rsidR="00D8722D" w:rsidRDefault="00D8722D" w:rsidP="00015EFB">
      <w:pPr>
        <w:pStyle w:val="CAMaintext"/>
      </w:pPr>
      <w:r>
        <w:t>where</w:t>
      </w:r>
      <w:r w:rsidRPr="00D8722D">
        <w:t>:</w:t>
      </w:r>
    </w:p>
    <w:p w:rsidR="00D8722D" w:rsidRDefault="00D8722D" w:rsidP="00015EFB">
      <w:pPr>
        <w:pStyle w:val="CAMaintext"/>
      </w:pPr>
      <w:r w:rsidRPr="00D8722D">
        <w:rPr>
          <w:i/>
        </w:rPr>
        <w:t>G</w:t>
      </w:r>
      <w:r>
        <w:t xml:space="preserve"> – coefficient of gener</w:t>
      </w:r>
    </w:p>
    <w:p w:rsidR="00D8722D" w:rsidRDefault="00D8722D" w:rsidP="00015EFB">
      <w:pPr>
        <w:pStyle w:val="CAMaintext"/>
      </w:pPr>
      <w:r w:rsidRPr="00D8722D">
        <w:rPr>
          <w:i/>
        </w:rPr>
        <w:t>N</w:t>
      </w:r>
      <w:r w:rsidRPr="00D8722D">
        <w:rPr>
          <w:i/>
          <w:vertAlign w:val="subscript"/>
        </w:rPr>
        <w:t>g</w:t>
      </w:r>
      <w:r>
        <w:rPr>
          <w:vertAlign w:val="subscript"/>
        </w:rPr>
        <w:t xml:space="preserve"> </w:t>
      </w:r>
      <w:r w:rsidRPr="00D8722D">
        <w:t>- number of genera</w:t>
      </w:r>
    </w:p>
    <w:p w:rsidR="00D8722D" w:rsidRDefault="00D8722D" w:rsidP="00015EFB">
      <w:pPr>
        <w:pStyle w:val="CAMaintext"/>
      </w:pPr>
      <w:r w:rsidRPr="00D8722D">
        <w:rPr>
          <w:i/>
        </w:rPr>
        <w:t>N</w:t>
      </w:r>
      <w:r>
        <w:rPr>
          <w:i/>
          <w:vertAlign w:val="subscript"/>
        </w:rPr>
        <w:t>s</w:t>
      </w:r>
      <w:r>
        <w:rPr>
          <w:vertAlign w:val="subscript"/>
        </w:rPr>
        <w:t xml:space="preserve"> </w:t>
      </w:r>
      <w:r w:rsidRPr="00D8722D">
        <w:t xml:space="preserve">- number of </w:t>
      </w:r>
      <w:r>
        <w:t>species.</w:t>
      </w:r>
    </w:p>
    <w:p w:rsidR="00701A33" w:rsidRPr="00985A80" w:rsidRDefault="00701A33" w:rsidP="00015EFB">
      <w:pPr>
        <w:pStyle w:val="Space10"/>
        <w:rPr>
          <w:noProof/>
        </w:rPr>
      </w:pPr>
    </w:p>
    <w:p w:rsidR="002045CB" w:rsidRDefault="002045CB" w:rsidP="00015EFB">
      <w:pPr>
        <w:pStyle w:val="CASection"/>
      </w:pPr>
      <w:r w:rsidRPr="001A54AD">
        <w:t>Results</w:t>
      </w:r>
      <w:r>
        <w:t xml:space="preserve"> AND </w:t>
      </w:r>
      <w:r w:rsidRPr="001A54AD">
        <w:t>discussion</w:t>
      </w:r>
    </w:p>
    <w:p w:rsidR="00DC263F" w:rsidRPr="00354810" w:rsidRDefault="00DC263F" w:rsidP="00015EFB">
      <w:pPr>
        <w:pStyle w:val="CAMaintext"/>
      </w:pPr>
      <w:r w:rsidRPr="00DC263F">
        <w:lastRenderedPageBreak/>
        <w:t xml:space="preserve">It should provide a concise and precise description of the experimental results, their interpretation, as well as the experimental conclusions that can be drawn. All the tables, graphs, figures and mathematical equations need to be numbered. All the tables, graphs, figures and mathematical equations must be referred to in the text, must contain all the information so as to be understandable separately from the text. The same data are not to be presented both with tables and graphs. </w:t>
      </w:r>
      <w:r>
        <w:t>The Results and D</w:t>
      </w:r>
      <w:r w:rsidRPr="00DC263F">
        <w:t xml:space="preserve">iscussions can </w:t>
      </w:r>
      <w:r>
        <w:t xml:space="preserve">also </w:t>
      </w:r>
      <w:r w:rsidRPr="00DC263F">
        <w:t xml:space="preserve">be written as two separate </w:t>
      </w:r>
      <w:r>
        <w:t>section (</w:t>
      </w:r>
      <w:r w:rsidRPr="00DC263F">
        <w:t>depends on the author's wishes</w:t>
      </w:r>
      <w:r>
        <w:t>)</w:t>
      </w:r>
      <w:r w:rsidRPr="00DC263F">
        <w:t>.</w:t>
      </w:r>
    </w:p>
    <w:p w:rsidR="00DC263F" w:rsidRDefault="00DC263F" w:rsidP="00015EFB">
      <w:pPr>
        <w:pStyle w:val="CAMaintext"/>
      </w:pPr>
      <w:r w:rsidRPr="00354810">
        <w:t xml:space="preserve">The </w:t>
      </w:r>
      <w:r>
        <w:t>Results a</w:t>
      </w:r>
      <w:r w:rsidRPr="00DC263F">
        <w:t>nd Discussion</w:t>
      </w:r>
      <w:r>
        <w:t xml:space="preserve"> </w:t>
      </w:r>
      <w:r w:rsidRPr="00354810">
        <w:t>can contain subtitles.</w:t>
      </w:r>
      <w:r w:rsidRPr="00DC263F">
        <w:t xml:space="preserve"> </w:t>
      </w:r>
    </w:p>
    <w:p w:rsidR="00DC263F" w:rsidRDefault="00DC263F" w:rsidP="00015EFB">
      <w:pPr>
        <w:pStyle w:val="Space10"/>
        <w:rPr>
          <w:noProof/>
        </w:rPr>
      </w:pPr>
    </w:p>
    <w:p w:rsidR="00DC263F" w:rsidRPr="00DC263F" w:rsidRDefault="006A56A5" w:rsidP="00015EFB">
      <w:pPr>
        <w:pStyle w:val="CASubtitle"/>
      </w:pPr>
      <w:r>
        <w:t>Subtitle</w:t>
      </w:r>
    </w:p>
    <w:p w:rsidR="00455430" w:rsidRDefault="00455430" w:rsidP="00015EFB">
      <w:pPr>
        <w:pStyle w:val="CAMaintext"/>
      </w:pPr>
      <w:r w:rsidRPr="00455430">
        <w:t>All illustrations and tables should be inserted into the main text of the manuscript close to their first citation and must be numbered following their order of appearance (e.g., Figure 1, Table 1, Figure 2, Table 2, etc.). Each table/s and illustration/s must be mentioned in the text of the paper.</w:t>
      </w:r>
    </w:p>
    <w:p w:rsidR="00F31CBB" w:rsidRDefault="00F31CBB" w:rsidP="00015EFB">
      <w:pPr>
        <w:pStyle w:val="CAMaintext"/>
      </w:pPr>
      <w:r w:rsidRPr="00F31CBB">
        <w:t>Table must have horizontal separation lines only; no vertical lines</w:t>
      </w:r>
      <w:r w:rsidR="00447F71">
        <w:t xml:space="preserve"> (</w:t>
      </w:r>
      <w:r w:rsidR="009E394C">
        <w:t>T</w:t>
      </w:r>
      <w:r w:rsidR="00447F71">
        <w:t>able 1)</w:t>
      </w:r>
      <w:r w:rsidRPr="00F31CBB">
        <w:t>. A table header row should be written in bold. The table legend should be given inside and at the end of the table (in the last row, 9 pt</w:t>
      </w:r>
      <w:r w:rsidR="00447F71">
        <w:t>)</w:t>
      </w:r>
      <w:r w:rsidRPr="00F31CBB">
        <w:t xml:space="preserve">. Tables should be created in text processor </w:t>
      </w:r>
      <w:r>
        <w:t xml:space="preserve">- </w:t>
      </w:r>
      <w:r w:rsidRPr="00F31CBB">
        <w:t>Microsoft Word</w:t>
      </w:r>
      <w:r>
        <w:t xml:space="preserve"> (</w:t>
      </w:r>
      <w:r w:rsidRPr="00F31CBB">
        <w:t>not typed as classic text or scanned</w:t>
      </w:r>
      <w:r>
        <w:t>)</w:t>
      </w:r>
      <w:r w:rsidRPr="00F31CBB">
        <w:t>.</w:t>
      </w:r>
    </w:p>
    <w:p w:rsidR="00A37D3C" w:rsidRPr="00985A80" w:rsidRDefault="00A37D3C" w:rsidP="00015EFB">
      <w:pPr>
        <w:pStyle w:val="Space10"/>
        <w:rPr>
          <w:noProof/>
        </w:rPr>
      </w:pPr>
    </w:p>
    <w:p w:rsidR="00CF5B81" w:rsidRPr="002C50D6" w:rsidRDefault="00CF5B81" w:rsidP="00015EFB">
      <w:pPr>
        <w:pStyle w:val="CAIllustrationtitle"/>
      </w:pPr>
      <w:r w:rsidRPr="002C50D6">
        <w:t xml:space="preserve">Table 1. </w:t>
      </w:r>
      <w:r w:rsidR="00B24B90" w:rsidRPr="00B24B90">
        <w:t>Table title</w:t>
      </w:r>
    </w:p>
    <w:tbl>
      <w:tblPr>
        <w:tblW w:w="0" w:type="auto"/>
        <w:jc w:val="center"/>
        <w:tblLayout w:type="fixed"/>
        <w:tblLook w:val="04A0" w:firstRow="1" w:lastRow="0" w:firstColumn="1" w:lastColumn="0" w:noHBand="0" w:noVBand="1"/>
      </w:tblPr>
      <w:tblGrid>
        <w:gridCol w:w="1771"/>
        <w:gridCol w:w="802"/>
        <w:gridCol w:w="1767"/>
        <w:gridCol w:w="955"/>
        <w:gridCol w:w="1248"/>
        <w:gridCol w:w="832"/>
      </w:tblGrid>
      <w:tr w:rsidR="00004730" w:rsidRPr="002C50D6" w:rsidTr="00004730">
        <w:trPr>
          <w:jc w:val="center"/>
        </w:trPr>
        <w:tc>
          <w:tcPr>
            <w:tcW w:w="1771" w:type="dxa"/>
            <w:vMerge w:val="restart"/>
            <w:tcBorders>
              <w:top w:val="single" w:sz="4" w:space="0" w:color="auto"/>
            </w:tcBorders>
            <w:shd w:val="clear" w:color="auto" w:fill="auto"/>
            <w:vAlign w:val="center"/>
          </w:tcPr>
          <w:p w:rsidR="00004730" w:rsidRPr="00B94E44" w:rsidRDefault="00004730" w:rsidP="00015EFB">
            <w:pPr>
              <w:pStyle w:val="CATableheader"/>
            </w:pPr>
            <w:r>
              <w:t>Title 1</w:t>
            </w:r>
          </w:p>
        </w:tc>
        <w:tc>
          <w:tcPr>
            <w:tcW w:w="802" w:type="dxa"/>
            <w:vMerge w:val="restart"/>
            <w:tcBorders>
              <w:top w:val="single" w:sz="4" w:space="0" w:color="auto"/>
            </w:tcBorders>
            <w:shd w:val="clear" w:color="auto" w:fill="auto"/>
            <w:vAlign w:val="center"/>
          </w:tcPr>
          <w:p w:rsidR="00004730" w:rsidRPr="00266194" w:rsidRDefault="00004730" w:rsidP="00A64142">
            <w:pPr>
              <w:spacing w:after="0" w:line="240" w:lineRule="auto"/>
              <w:jc w:val="center"/>
              <w:rPr>
                <w:rFonts w:ascii="Times New Roman" w:hAnsi="Times New Roman"/>
                <w:b/>
                <w:noProof/>
                <w:sz w:val="20"/>
                <w:szCs w:val="20"/>
              </w:rPr>
            </w:pPr>
            <w:r>
              <w:rPr>
                <w:rFonts w:ascii="Times New Roman" w:hAnsi="Times New Roman"/>
                <w:b/>
                <w:noProof/>
                <w:sz w:val="20"/>
                <w:szCs w:val="20"/>
              </w:rPr>
              <w:t>Title 2</w:t>
            </w:r>
          </w:p>
        </w:tc>
        <w:tc>
          <w:tcPr>
            <w:tcW w:w="1767" w:type="dxa"/>
            <w:vMerge w:val="restart"/>
            <w:tcBorders>
              <w:top w:val="single" w:sz="4" w:space="0" w:color="auto"/>
            </w:tcBorders>
            <w:shd w:val="clear" w:color="auto" w:fill="auto"/>
            <w:vAlign w:val="center"/>
          </w:tcPr>
          <w:p w:rsidR="00004730" w:rsidRDefault="00004730" w:rsidP="00004730">
            <w:pPr>
              <w:spacing w:after="0" w:line="240" w:lineRule="auto"/>
              <w:jc w:val="center"/>
              <w:rPr>
                <w:rFonts w:ascii="Times New Roman" w:hAnsi="Times New Roman"/>
                <w:noProof/>
                <w:sz w:val="20"/>
                <w:szCs w:val="20"/>
              </w:rPr>
            </w:pPr>
            <w:r>
              <w:rPr>
                <w:rFonts w:ascii="Times New Roman" w:hAnsi="Times New Roman"/>
                <w:b/>
                <w:noProof/>
                <w:sz w:val="20"/>
                <w:szCs w:val="20"/>
              </w:rPr>
              <w:t>Title 3</w:t>
            </w:r>
          </w:p>
        </w:tc>
        <w:tc>
          <w:tcPr>
            <w:tcW w:w="955" w:type="dxa"/>
            <w:tcBorders>
              <w:top w:val="single" w:sz="4" w:space="0" w:color="auto"/>
            </w:tcBorders>
            <w:shd w:val="clear" w:color="auto" w:fill="auto"/>
          </w:tcPr>
          <w:p w:rsidR="00004730" w:rsidRPr="002C50D6" w:rsidRDefault="00004730" w:rsidP="009A07B4">
            <w:pPr>
              <w:spacing w:after="0" w:line="240" w:lineRule="auto"/>
              <w:jc w:val="center"/>
              <w:rPr>
                <w:rFonts w:ascii="Times New Roman" w:hAnsi="Times New Roman"/>
                <w:noProof/>
                <w:sz w:val="20"/>
                <w:szCs w:val="20"/>
              </w:rPr>
            </w:pPr>
          </w:p>
        </w:tc>
        <w:tc>
          <w:tcPr>
            <w:tcW w:w="1248" w:type="dxa"/>
            <w:tcBorders>
              <w:top w:val="single" w:sz="4" w:space="0" w:color="auto"/>
            </w:tcBorders>
            <w:shd w:val="clear" w:color="auto" w:fill="auto"/>
          </w:tcPr>
          <w:p w:rsidR="00004730" w:rsidRPr="002C50D6" w:rsidRDefault="00004730" w:rsidP="009A07B4">
            <w:pPr>
              <w:spacing w:after="0" w:line="240" w:lineRule="auto"/>
              <w:jc w:val="center"/>
              <w:rPr>
                <w:rFonts w:ascii="Times New Roman" w:hAnsi="Times New Roman"/>
                <w:noProof/>
                <w:sz w:val="20"/>
                <w:szCs w:val="20"/>
              </w:rPr>
            </w:pPr>
            <w:r>
              <w:rPr>
                <w:rFonts w:ascii="Times New Roman" w:hAnsi="Times New Roman"/>
                <w:b/>
                <w:noProof/>
                <w:sz w:val="20"/>
                <w:szCs w:val="20"/>
              </w:rPr>
              <w:t>Title 4</w:t>
            </w:r>
          </w:p>
        </w:tc>
        <w:tc>
          <w:tcPr>
            <w:tcW w:w="832" w:type="dxa"/>
            <w:tcBorders>
              <w:top w:val="single" w:sz="4" w:space="0" w:color="auto"/>
            </w:tcBorders>
            <w:shd w:val="clear" w:color="auto" w:fill="auto"/>
          </w:tcPr>
          <w:p w:rsidR="00004730" w:rsidRPr="002C50D6" w:rsidRDefault="00004730" w:rsidP="009A07B4">
            <w:pPr>
              <w:spacing w:after="0" w:line="240" w:lineRule="auto"/>
              <w:jc w:val="center"/>
              <w:rPr>
                <w:rFonts w:ascii="Times New Roman" w:hAnsi="Times New Roman"/>
                <w:noProof/>
                <w:sz w:val="20"/>
                <w:szCs w:val="20"/>
              </w:rPr>
            </w:pPr>
          </w:p>
        </w:tc>
      </w:tr>
      <w:tr w:rsidR="00004730" w:rsidRPr="002C50D6" w:rsidTr="006F3EFC">
        <w:trPr>
          <w:jc w:val="center"/>
        </w:trPr>
        <w:tc>
          <w:tcPr>
            <w:tcW w:w="1771" w:type="dxa"/>
            <w:vMerge/>
            <w:shd w:val="clear" w:color="auto" w:fill="auto"/>
          </w:tcPr>
          <w:p w:rsidR="00004730" w:rsidRPr="00B94E44" w:rsidRDefault="00004730" w:rsidP="00004730">
            <w:pPr>
              <w:spacing w:after="0" w:line="240" w:lineRule="auto"/>
              <w:jc w:val="center"/>
              <w:rPr>
                <w:rFonts w:ascii="Times New Roman" w:hAnsi="Times New Roman"/>
                <w:noProof/>
                <w:sz w:val="20"/>
                <w:szCs w:val="20"/>
              </w:rPr>
            </w:pPr>
          </w:p>
        </w:tc>
        <w:tc>
          <w:tcPr>
            <w:tcW w:w="802" w:type="dxa"/>
            <w:vMerge/>
            <w:shd w:val="clear" w:color="auto" w:fill="auto"/>
          </w:tcPr>
          <w:p w:rsidR="00004730" w:rsidRDefault="00004730" w:rsidP="00004730">
            <w:pPr>
              <w:spacing w:after="0" w:line="240" w:lineRule="auto"/>
              <w:jc w:val="center"/>
              <w:rPr>
                <w:rFonts w:ascii="Times New Roman" w:hAnsi="Times New Roman"/>
                <w:noProof/>
                <w:sz w:val="20"/>
                <w:szCs w:val="20"/>
              </w:rPr>
            </w:pPr>
          </w:p>
        </w:tc>
        <w:tc>
          <w:tcPr>
            <w:tcW w:w="1767" w:type="dxa"/>
            <w:vMerge/>
            <w:shd w:val="clear" w:color="auto" w:fill="auto"/>
          </w:tcPr>
          <w:p w:rsidR="00004730" w:rsidRDefault="00004730" w:rsidP="00004730">
            <w:pPr>
              <w:spacing w:after="0" w:line="240" w:lineRule="auto"/>
              <w:jc w:val="center"/>
              <w:rPr>
                <w:rFonts w:ascii="Times New Roman" w:hAnsi="Times New Roman"/>
                <w:noProof/>
                <w:sz w:val="20"/>
                <w:szCs w:val="20"/>
              </w:rPr>
            </w:pPr>
          </w:p>
        </w:tc>
        <w:tc>
          <w:tcPr>
            <w:tcW w:w="955" w:type="dxa"/>
            <w:tcBorders>
              <w:top w:val="single" w:sz="4" w:space="0" w:color="auto"/>
            </w:tcBorders>
            <w:shd w:val="clear" w:color="auto" w:fill="auto"/>
          </w:tcPr>
          <w:p w:rsidR="00004730" w:rsidRPr="002C50D6" w:rsidRDefault="00004730" w:rsidP="009A07B4">
            <w:pPr>
              <w:spacing w:after="0" w:line="240" w:lineRule="auto"/>
              <w:jc w:val="center"/>
              <w:rPr>
                <w:rFonts w:ascii="Times New Roman" w:hAnsi="Times New Roman"/>
                <w:noProof/>
                <w:sz w:val="20"/>
                <w:szCs w:val="20"/>
              </w:rPr>
            </w:pPr>
            <w:r>
              <w:rPr>
                <w:rFonts w:ascii="Times New Roman" w:hAnsi="Times New Roman"/>
                <w:b/>
                <w:noProof/>
                <w:sz w:val="20"/>
                <w:szCs w:val="20"/>
              </w:rPr>
              <w:t>Title 5</w:t>
            </w:r>
          </w:p>
        </w:tc>
        <w:tc>
          <w:tcPr>
            <w:tcW w:w="1248" w:type="dxa"/>
            <w:tcBorders>
              <w:top w:val="single" w:sz="4" w:space="0" w:color="auto"/>
            </w:tcBorders>
            <w:shd w:val="clear" w:color="auto" w:fill="auto"/>
          </w:tcPr>
          <w:p w:rsidR="00004730" w:rsidRPr="002C50D6" w:rsidRDefault="00004730" w:rsidP="009A07B4">
            <w:pPr>
              <w:spacing w:after="0" w:line="240" w:lineRule="auto"/>
              <w:jc w:val="center"/>
              <w:rPr>
                <w:rFonts w:ascii="Times New Roman" w:hAnsi="Times New Roman"/>
                <w:noProof/>
                <w:sz w:val="20"/>
                <w:szCs w:val="20"/>
              </w:rPr>
            </w:pPr>
            <w:r>
              <w:rPr>
                <w:rFonts w:ascii="Times New Roman" w:hAnsi="Times New Roman"/>
                <w:b/>
                <w:noProof/>
                <w:sz w:val="20"/>
                <w:szCs w:val="20"/>
              </w:rPr>
              <w:t>Title 6</w:t>
            </w:r>
          </w:p>
        </w:tc>
        <w:tc>
          <w:tcPr>
            <w:tcW w:w="832" w:type="dxa"/>
            <w:tcBorders>
              <w:top w:val="single" w:sz="4" w:space="0" w:color="auto"/>
            </w:tcBorders>
            <w:shd w:val="clear" w:color="auto" w:fill="auto"/>
          </w:tcPr>
          <w:p w:rsidR="00004730" w:rsidRPr="002C50D6" w:rsidRDefault="00004730" w:rsidP="009A07B4">
            <w:pPr>
              <w:spacing w:after="0" w:line="240" w:lineRule="auto"/>
              <w:jc w:val="center"/>
              <w:rPr>
                <w:rFonts w:ascii="Times New Roman" w:hAnsi="Times New Roman"/>
                <w:noProof/>
                <w:sz w:val="20"/>
                <w:szCs w:val="20"/>
              </w:rPr>
            </w:pPr>
            <w:r>
              <w:rPr>
                <w:rFonts w:ascii="Times New Roman" w:hAnsi="Times New Roman"/>
                <w:b/>
                <w:noProof/>
                <w:sz w:val="20"/>
                <w:szCs w:val="20"/>
              </w:rPr>
              <w:t>Title 7</w:t>
            </w:r>
          </w:p>
        </w:tc>
      </w:tr>
      <w:tr w:rsidR="00004730" w:rsidRPr="002C50D6" w:rsidTr="00004730">
        <w:trPr>
          <w:jc w:val="center"/>
        </w:trPr>
        <w:tc>
          <w:tcPr>
            <w:tcW w:w="1771" w:type="dxa"/>
            <w:tcBorders>
              <w:top w:val="single" w:sz="4" w:space="0" w:color="auto"/>
            </w:tcBorders>
            <w:shd w:val="clear" w:color="auto" w:fill="auto"/>
          </w:tcPr>
          <w:p w:rsidR="00004730" w:rsidRPr="00B94E44" w:rsidRDefault="00004730" w:rsidP="00004730">
            <w:pPr>
              <w:spacing w:after="0" w:line="240" w:lineRule="auto"/>
              <w:jc w:val="center"/>
              <w:rPr>
                <w:rFonts w:ascii="Times New Roman" w:hAnsi="Times New Roman"/>
                <w:noProof/>
                <w:sz w:val="20"/>
                <w:szCs w:val="20"/>
              </w:rPr>
            </w:pPr>
            <w:r w:rsidRPr="00B94E44">
              <w:rPr>
                <w:rFonts w:ascii="Times New Roman" w:hAnsi="Times New Roman"/>
                <w:noProof/>
                <w:sz w:val="20"/>
                <w:szCs w:val="20"/>
              </w:rPr>
              <w:t>Entry 1</w:t>
            </w:r>
          </w:p>
        </w:tc>
        <w:tc>
          <w:tcPr>
            <w:tcW w:w="802" w:type="dxa"/>
            <w:tcBorders>
              <w:top w:val="single" w:sz="4" w:space="0" w:color="auto"/>
            </w:tcBorders>
            <w:shd w:val="clear" w:color="auto" w:fill="auto"/>
          </w:tcPr>
          <w:p w:rsidR="00004730" w:rsidRPr="002C50D6" w:rsidRDefault="00004730" w:rsidP="00004730">
            <w:pPr>
              <w:spacing w:after="0" w:line="240" w:lineRule="auto"/>
              <w:jc w:val="center"/>
              <w:rPr>
                <w:rFonts w:ascii="Times New Roman" w:hAnsi="Times New Roman"/>
                <w:noProof/>
                <w:sz w:val="20"/>
                <w:szCs w:val="20"/>
              </w:rPr>
            </w:pPr>
            <w:r>
              <w:rPr>
                <w:rFonts w:ascii="Times New Roman" w:hAnsi="Times New Roman"/>
                <w:noProof/>
                <w:sz w:val="20"/>
                <w:szCs w:val="20"/>
              </w:rPr>
              <w:t>data</w:t>
            </w:r>
          </w:p>
        </w:tc>
        <w:tc>
          <w:tcPr>
            <w:tcW w:w="1767" w:type="dxa"/>
            <w:tcBorders>
              <w:top w:val="single" w:sz="4" w:space="0" w:color="auto"/>
            </w:tcBorders>
            <w:shd w:val="clear" w:color="auto" w:fill="auto"/>
          </w:tcPr>
          <w:p w:rsidR="00004730" w:rsidRPr="002C50D6" w:rsidRDefault="00004730" w:rsidP="00004730">
            <w:pPr>
              <w:spacing w:after="0" w:line="240" w:lineRule="auto"/>
              <w:jc w:val="center"/>
              <w:rPr>
                <w:rFonts w:ascii="Times New Roman" w:hAnsi="Times New Roman"/>
                <w:noProof/>
                <w:sz w:val="20"/>
                <w:szCs w:val="20"/>
              </w:rPr>
            </w:pPr>
            <w:r>
              <w:rPr>
                <w:rFonts w:ascii="Times New Roman" w:hAnsi="Times New Roman"/>
                <w:noProof/>
                <w:sz w:val="20"/>
                <w:szCs w:val="20"/>
              </w:rPr>
              <w:t>data</w:t>
            </w:r>
          </w:p>
        </w:tc>
        <w:tc>
          <w:tcPr>
            <w:tcW w:w="955" w:type="dxa"/>
            <w:tcBorders>
              <w:top w:val="single" w:sz="4" w:space="0" w:color="auto"/>
            </w:tcBorders>
            <w:shd w:val="clear" w:color="auto" w:fill="auto"/>
          </w:tcPr>
          <w:p w:rsidR="00004730" w:rsidRPr="002C50D6" w:rsidRDefault="00004730" w:rsidP="009A07B4">
            <w:pPr>
              <w:spacing w:after="0" w:line="240" w:lineRule="auto"/>
              <w:jc w:val="center"/>
              <w:rPr>
                <w:rFonts w:ascii="Times New Roman" w:hAnsi="Times New Roman"/>
                <w:noProof/>
                <w:sz w:val="20"/>
                <w:szCs w:val="20"/>
              </w:rPr>
            </w:pPr>
            <w:r w:rsidRPr="002C50D6">
              <w:rPr>
                <w:rFonts w:ascii="Times New Roman" w:hAnsi="Times New Roman"/>
                <w:noProof/>
                <w:sz w:val="20"/>
                <w:szCs w:val="20"/>
              </w:rPr>
              <w:t>+</w:t>
            </w:r>
          </w:p>
        </w:tc>
        <w:tc>
          <w:tcPr>
            <w:tcW w:w="1248" w:type="dxa"/>
            <w:tcBorders>
              <w:top w:val="single" w:sz="4" w:space="0" w:color="auto"/>
            </w:tcBorders>
            <w:shd w:val="clear" w:color="auto" w:fill="auto"/>
          </w:tcPr>
          <w:p w:rsidR="00004730" w:rsidRPr="002C50D6" w:rsidRDefault="00004730" w:rsidP="009A07B4">
            <w:pPr>
              <w:spacing w:after="0" w:line="240" w:lineRule="auto"/>
              <w:jc w:val="center"/>
              <w:rPr>
                <w:rFonts w:ascii="Times New Roman" w:hAnsi="Times New Roman"/>
                <w:noProof/>
                <w:sz w:val="20"/>
                <w:szCs w:val="20"/>
              </w:rPr>
            </w:pPr>
          </w:p>
        </w:tc>
        <w:tc>
          <w:tcPr>
            <w:tcW w:w="832" w:type="dxa"/>
            <w:tcBorders>
              <w:top w:val="single" w:sz="4" w:space="0" w:color="auto"/>
            </w:tcBorders>
            <w:shd w:val="clear" w:color="auto" w:fill="auto"/>
          </w:tcPr>
          <w:p w:rsidR="00004730" w:rsidRPr="002C50D6" w:rsidRDefault="00004730" w:rsidP="009A07B4">
            <w:pPr>
              <w:spacing w:after="0" w:line="240" w:lineRule="auto"/>
              <w:jc w:val="center"/>
              <w:rPr>
                <w:rFonts w:ascii="Times New Roman" w:hAnsi="Times New Roman"/>
                <w:noProof/>
                <w:sz w:val="20"/>
                <w:szCs w:val="20"/>
              </w:rPr>
            </w:pPr>
          </w:p>
        </w:tc>
      </w:tr>
      <w:tr w:rsidR="00004730" w:rsidRPr="002C50D6" w:rsidTr="00004730">
        <w:trPr>
          <w:jc w:val="center"/>
        </w:trPr>
        <w:tc>
          <w:tcPr>
            <w:tcW w:w="1771" w:type="dxa"/>
            <w:shd w:val="clear" w:color="auto" w:fill="auto"/>
          </w:tcPr>
          <w:p w:rsidR="00004730" w:rsidRPr="002C50D6" w:rsidRDefault="00004730" w:rsidP="00004730">
            <w:pPr>
              <w:spacing w:after="0" w:line="240" w:lineRule="auto"/>
              <w:jc w:val="center"/>
              <w:rPr>
                <w:rFonts w:ascii="Times New Roman" w:hAnsi="Times New Roman"/>
                <w:noProof/>
                <w:sz w:val="20"/>
                <w:szCs w:val="20"/>
              </w:rPr>
            </w:pPr>
            <w:r w:rsidRPr="00B94E44">
              <w:rPr>
                <w:rFonts w:ascii="Times New Roman" w:hAnsi="Times New Roman"/>
                <w:noProof/>
                <w:sz w:val="20"/>
                <w:szCs w:val="20"/>
              </w:rPr>
              <w:t xml:space="preserve">Entry </w:t>
            </w:r>
            <w:r>
              <w:rPr>
                <w:rFonts w:ascii="Times New Roman" w:hAnsi="Times New Roman"/>
                <w:noProof/>
                <w:sz w:val="20"/>
                <w:szCs w:val="20"/>
              </w:rPr>
              <w:t>2</w:t>
            </w:r>
          </w:p>
        </w:tc>
        <w:tc>
          <w:tcPr>
            <w:tcW w:w="802" w:type="dxa"/>
            <w:shd w:val="clear" w:color="auto" w:fill="auto"/>
          </w:tcPr>
          <w:p w:rsidR="00004730" w:rsidRPr="002C50D6" w:rsidRDefault="00004730" w:rsidP="00004730">
            <w:pPr>
              <w:spacing w:after="0" w:line="240" w:lineRule="auto"/>
              <w:jc w:val="center"/>
              <w:rPr>
                <w:rFonts w:ascii="Times New Roman" w:hAnsi="Times New Roman"/>
                <w:noProof/>
                <w:sz w:val="20"/>
                <w:szCs w:val="20"/>
              </w:rPr>
            </w:pPr>
            <w:r>
              <w:rPr>
                <w:rFonts w:ascii="Times New Roman" w:hAnsi="Times New Roman"/>
                <w:noProof/>
                <w:sz w:val="20"/>
                <w:szCs w:val="20"/>
              </w:rPr>
              <w:t>data</w:t>
            </w:r>
          </w:p>
        </w:tc>
        <w:tc>
          <w:tcPr>
            <w:tcW w:w="1767" w:type="dxa"/>
            <w:shd w:val="clear" w:color="auto" w:fill="auto"/>
          </w:tcPr>
          <w:p w:rsidR="00004730" w:rsidRPr="002C50D6" w:rsidRDefault="00004730" w:rsidP="00004730">
            <w:pPr>
              <w:spacing w:after="0" w:line="240" w:lineRule="auto"/>
              <w:jc w:val="center"/>
              <w:rPr>
                <w:rFonts w:ascii="Times New Roman" w:hAnsi="Times New Roman"/>
                <w:noProof/>
                <w:sz w:val="20"/>
                <w:szCs w:val="20"/>
              </w:rPr>
            </w:pPr>
            <w:r>
              <w:rPr>
                <w:rFonts w:ascii="Times New Roman" w:hAnsi="Times New Roman"/>
                <w:noProof/>
                <w:sz w:val="20"/>
                <w:szCs w:val="20"/>
              </w:rPr>
              <w:t>data</w:t>
            </w:r>
          </w:p>
        </w:tc>
        <w:tc>
          <w:tcPr>
            <w:tcW w:w="955" w:type="dxa"/>
            <w:shd w:val="clear" w:color="auto" w:fill="auto"/>
          </w:tcPr>
          <w:p w:rsidR="00004730" w:rsidRPr="002C50D6" w:rsidRDefault="00004730" w:rsidP="009A07B4">
            <w:pPr>
              <w:spacing w:after="0" w:line="240" w:lineRule="auto"/>
              <w:jc w:val="center"/>
              <w:rPr>
                <w:rFonts w:ascii="Times New Roman" w:hAnsi="Times New Roman"/>
                <w:noProof/>
                <w:sz w:val="20"/>
                <w:szCs w:val="20"/>
              </w:rPr>
            </w:pPr>
          </w:p>
        </w:tc>
        <w:tc>
          <w:tcPr>
            <w:tcW w:w="1248" w:type="dxa"/>
            <w:shd w:val="clear" w:color="auto" w:fill="auto"/>
          </w:tcPr>
          <w:p w:rsidR="00004730" w:rsidRPr="002C50D6" w:rsidRDefault="00004730" w:rsidP="009A07B4">
            <w:pPr>
              <w:spacing w:after="0" w:line="240" w:lineRule="auto"/>
              <w:jc w:val="center"/>
              <w:rPr>
                <w:rFonts w:ascii="Times New Roman" w:hAnsi="Times New Roman"/>
                <w:noProof/>
                <w:sz w:val="20"/>
                <w:szCs w:val="20"/>
              </w:rPr>
            </w:pPr>
          </w:p>
        </w:tc>
        <w:tc>
          <w:tcPr>
            <w:tcW w:w="832" w:type="dxa"/>
            <w:shd w:val="clear" w:color="auto" w:fill="auto"/>
          </w:tcPr>
          <w:p w:rsidR="00004730" w:rsidRPr="002C50D6" w:rsidRDefault="00004730" w:rsidP="009A07B4">
            <w:pPr>
              <w:spacing w:after="0" w:line="240" w:lineRule="auto"/>
              <w:jc w:val="center"/>
              <w:rPr>
                <w:rFonts w:ascii="Times New Roman" w:hAnsi="Times New Roman"/>
                <w:noProof/>
                <w:sz w:val="20"/>
                <w:szCs w:val="20"/>
              </w:rPr>
            </w:pPr>
          </w:p>
        </w:tc>
      </w:tr>
      <w:tr w:rsidR="00004730" w:rsidRPr="002C50D6" w:rsidTr="00004730">
        <w:trPr>
          <w:jc w:val="center"/>
        </w:trPr>
        <w:tc>
          <w:tcPr>
            <w:tcW w:w="1771" w:type="dxa"/>
            <w:shd w:val="clear" w:color="auto" w:fill="auto"/>
          </w:tcPr>
          <w:p w:rsidR="00004730" w:rsidRPr="002C50D6" w:rsidRDefault="00004730" w:rsidP="00004730">
            <w:pPr>
              <w:spacing w:after="0" w:line="240" w:lineRule="auto"/>
              <w:jc w:val="center"/>
              <w:rPr>
                <w:rFonts w:ascii="Times New Roman" w:hAnsi="Times New Roman"/>
                <w:noProof/>
                <w:sz w:val="20"/>
                <w:szCs w:val="20"/>
              </w:rPr>
            </w:pPr>
            <w:r w:rsidRPr="00B94E44">
              <w:rPr>
                <w:rFonts w:ascii="Times New Roman" w:hAnsi="Times New Roman"/>
                <w:noProof/>
                <w:sz w:val="20"/>
                <w:szCs w:val="20"/>
              </w:rPr>
              <w:t xml:space="preserve">Entry </w:t>
            </w:r>
            <w:r>
              <w:rPr>
                <w:rFonts w:ascii="Times New Roman" w:hAnsi="Times New Roman"/>
                <w:noProof/>
                <w:sz w:val="20"/>
                <w:szCs w:val="20"/>
              </w:rPr>
              <w:t>3</w:t>
            </w:r>
          </w:p>
        </w:tc>
        <w:tc>
          <w:tcPr>
            <w:tcW w:w="802" w:type="dxa"/>
            <w:shd w:val="clear" w:color="auto" w:fill="auto"/>
          </w:tcPr>
          <w:p w:rsidR="00004730" w:rsidRPr="002C50D6" w:rsidRDefault="00004730" w:rsidP="00004730">
            <w:pPr>
              <w:spacing w:after="0" w:line="240" w:lineRule="auto"/>
              <w:jc w:val="center"/>
              <w:rPr>
                <w:rFonts w:ascii="Times New Roman" w:hAnsi="Times New Roman"/>
                <w:noProof/>
                <w:sz w:val="20"/>
                <w:szCs w:val="20"/>
              </w:rPr>
            </w:pPr>
            <w:r>
              <w:rPr>
                <w:rFonts w:ascii="Times New Roman" w:hAnsi="Times New Roman"/>
                <w:noProof/>
                <w:sz w:val="20"/>
                <w:szCs w:val="20"/>
              </w:rPr>
              <w:t>data</w:t>
            </w:r>
          </w:p>
        </w:tc>
        <w:tc>
          <w:tcPr>
            <w:tcW w:w="1767" w:type="dxa"/>
            <w:shd w:val="clear" w:color="auto" w:fill="auto"/>
          </w:tcPr>
          <w:p w:rsidR="00004730" w:rsidRPr="002C50D6" w:rsidRDefault="00004730" w:rsidP="00004730">
            <w:pPr>
              <w:spacing w:after="0" w:line="240" w:lineRule="auto"/>
              <w:jc w:val="center"/>
              <w:rPr>
                <w:rFonts w:ascii="Times New Roman" w:hAnsi="Times New Roman"/>
                <w:noProof/>
                <w:sz w:val="20"/>
                <w:szCs w:val="20"/>
              </w:rPr>
            </w:pPr>
            <w:r>
              <w:rPr>
                <w:rFonts w:ascii="Times New Roman" w:hAnsi="Times New Roman"/>
                <w:noProof/>
                <w:sz w:val="20"/>
                <w:szCs w:val="20"/>
              </w:rPr>
              <w:t>data</w:t>
            </w:r>
          </w:p>
        </w:tc>
        <w:tc>
          <w:tcPr>
            <w:tcW w:w="955" w:type="dxa"/>
            <w:shd w:val="clear" w:color="auto" w:fill="auto"/>
          </w:tcPr>
          <w:p w:rsidR="00004730" w:rsidRPr="002C50D6" w:rsidRDefault="00004730" w:rsidP="009A07B4">
            <w:pPr>
              <w:spacing w:after="0" w:line="240" w:lineRule="auto"/>
              <w:jc w:val="center"/>
              <w:rPr>
                <w:rFonts w:ascii="Times New Roman" w:hAnsi="Times New Roman"/>
                <w:noProof/>
                <w:sz w:val="20"/>
                <w:szCs w:val="20"/>
              </w:rPr>
            </w:pPr>
            <w:r w:rsidRPr="002C50D6">
              <w:rPr>
                <w:rFonts w:ascii="Times New Roman" w:hAnsi="Times New Roman"/>
                <w:noProof/>
                <w:sz w:val="20"/>
                <w:szCs w:val="20"/>
              </w:rPr>
              <w:t>+</w:t>
            </w:r>
          </w:p>
        </w:tc>
        <w:tc>
          <w:tcPr>
            <w:tcW w:w="1248" w:type="dxa"/>
            <w:shd w:val="clear" w:color="auto" w:fill="auto"/>
          </w:tcPr>
          <w:p w:rsidR="00004730" w:rsidRPr="002C50D6" w:rsidRDefault="00004730" w:rsidP="009A07B4">
            <w:pPr>
              <w:spacing w:after="0" w:line="240" w:lineRule="auto"/>
              <w:jc w:val="center"/>
              <w:rPr>
                <w:rFonts w:ascii="Times New Roman" w:hAnsi="Times New Roman"/>
                <w:noProof/>
                <w:sz w:val="20"/>
                <w:szCs w:val="20"/>
              </w:rPr>
            </w:pPr>
          </w:p>
        </w:tc>
        <w:tc>
          <w:tcPr>
            <w:tcW w:w="832" w:type="dxa"/>
            <w:shd w:val="clear" w:color="auto" w:fill="auto"/>
          </w:tcPr>
          <w:p w:rsidR="00004730" w:rsidRPr="002C50D6" w:rsidRDefault="00004730" w:rsidP="009A07B4">
            <w:pPr>
              <w:spacing w:after="0" w:line="240" w:lineRule="auto"/>
              <w:jc w:val="center"/>
              <w:rPr>
                <w:rFonts w:ascii="Times New Roman" w:hAnsi="Times New Roman"/>
                <w:noProof/>
                <w:sz w:val="20"/>
                <w:szCs w:val="20"/>
              </w:rPr>
            </w:pPr>
          </w:p>
        </w:tc>
      </w:tr>
      <w:tr w:rsidR="00004730" w:rsidRPr="002C50D6" w:rsidTr="00004730">
        <w:trPr>
          <w:jc w:val="center"/>
        </w:trPr>
        <w:tc>
          <w:tcPr>
            <w:tcW w:w="1771" w:type="dxa"/>
            <w:shd w:val="clear" w:color="auto" w:fill="auto"/>
          </w:tcPr>
          <w:p w:rsidR="00004730" w:rsidRPr="002C50D6" w:rsidRDefault="00004730" w:rsidP="00004730">
            <w:pPr>
              <w:spacing w:after="0" w:line="240" w:lineRule="auto"/>
              <w:jc w:val="center"/>
              <w:rPr>
                <w:rFonts w:ascii="Times New Roman" w:hAnsi="Times New Roman"/>
                <w:noProof/>
                <w:sz w:val="20"/>
                <w:szCs w:val="20"/>
              </w:rPr>
            </w:pPr>
            <w:r w:rsidRPr="00B94E44">
              <w:rPr>
                <w:rFonts w:ascii="Times New Roman" w:hAnsi="Times New Roman"/>
                <w:noProof/>
                <w:sz w:val="20"/>
                <w:szCs w:val="20"/>
              </w:rPr>
              <w:t xml:space="preserve">Entry </w:t>
            </w:r>
            <w:r>
              <w:rPr>
                <w:rFonts w:ascii="Times New Roman" w:hAnsi="Times New Roman"/>
                <w:noProof/>
                <w:sz w:val="20"/>
                <w:szCs w:val="20"/>
              </w:rPr>
              <w:t>4</w:t>
            </w:r>
          </w:p>
        </w:tc>
        <w:tc>
          <w:tcPr>
            <w:tcW w:w="802" w:type="dxa"/>
            <w:shd w:val="clear" w:color="auto" w:fill="auto"/>
          </w:tcPr>
          <w:p w:rsidR="00004730" w:rsidRPr="002C50D6" w:rsidRDefault="00004730" w:rsidP="00004730">
            <w:pPr>
              <w:spacing w:after="0" w:line="240" w:lineRule="auto"/>
              <w:jc w:val="center"/>
              <w:rPr>
                <w:rFonts w:ascii="Times New Roman" w:hAnsi="Times New Roman"/>
                <w:noProof/>
                <w:sz w:val="20"/>
                <w:szCs w:val="20"/>
              </w:rPr>
            </w:pPr>
            <w:r>
              <w:rPr>
                <w:rFonts w:ascii="Times New Roman" w:hAnsi="Times New Roman"/>
                <w:noProof/>
                <w:sz w:val="20"/>
                <w:szCs w:val="20"/>
              </w:rPr>
              <w:t>data</w:t>
            </w:r>
          </w:p>
        </w:tc>
        <w:tc>
          <w:tcPr>
            <w:tcW w:w="1767" w:type="dxa"/>
            <w:shd w:val="clear" w:color="auto" w:fill="auto"/>
          </w:tcPr>
          <w:p w:rsidR="00004730" w:rsidRPr="002C50D6" w:rsidRDefault="00004730" w:rsidP="00004730">
            <w:pPr>
              <w:spacing w:after="0" w:line="240" w:lineRule="auto"/>
              <w:jc w:val="center"/>
              <w:rPr>
                <w:rFonts w:ascii="Times New Roman" w:hAnsi="Times New Roman"/>
                <w:noProof/>
                <w:sz w:val="20"/>
                <w:szCs w:val="20"/>
              </w:rPr>
            </w:pPr>
            <w:r>
              <w:rPr>
                <w:rFonts w:ascii="Times New Roman" w:hAnsi="Times New Roman"/>
                <w:noProof/>
                <w:sz w:val="20"/>
                <w:szCs w:val="20"/>
              </w:rPr>
              <w:t>data</w:t>
            </w:r>
          </w:p>
        </w:tc>
        <w:tc>
          <w:tcPr>
            <w:tcW w:w="955" w:type="dxa"/>
            <w:shd w:val="clear" w:color="auto" w:fill="auto"/>
          </w:tcPr>
          <w:p w:rsidR="00004730" w:rsidRPr="002C50D6" w:rsidRDefault="00004730" w:rsidP="009A07B4">
            <w:pPr>
              <w:spacing w:after="0" w:line="240" w:lineRule="auto"/>
              <w:jc w:val="center"/>
              <w:rPr>
                <w:rFonts w:ascii="Times New Roman" w:hAnsi="Times New Roman"/>
                <w:noProof/>
                <w:sz w:val="20"/>
                <w:szCs w:val="20"/>
              </w:rPr>
            </w:pPr>
          </w:p>
        </w:tc>
        <w:tc>
          <w:tcPr>
            <w:tcW w:w="1248" w:type="dxa"/>
            <w:shd w:val="clear" w:color="auto" w:fill="auto"/>
          </w:tcPr>
          <w:p w:rsidR="00004730" w:rsidRPr="002C50D6" w:rsidRDefault="00004730" w:rsidP="009A07B4">
            <w:pPr>
              <w:spacing w:after="0" w:line="240" w:lineRule="auto"/>
              <w:jc w:val="center"/>
              <w:rPr>
                <w:rFonts w:ascii="Times New Roman" w:hAnsi="Times New Roman"/>
                <w:noProof/>
                <w:sz w:val="20"/>
                <w:szCs w:val="20"/>
              </w:rPr>
            </w:pPr>
          </w:p>
        </w:tc>
        <w:tc>
          <w:tcPr>
            <w:tcW w:w="832" w:type="dxa"/>
            <w:shd w:val="clear" w:color="auto" w:fill="auto"/>
          </w:tcPr>
          <w:p w:rsidR="00004730" w:rsidRPr="002C50D6" w:rsidRDefault="00004730" w:rsidP="009A07B4">
            <w:pPr>
              <w:spacing w:after="0" w:line="240" w:lineRule="auto"/>
              <w:jc w:val="center"/>
              <w:rPr>
                <w:rFonts w:ascii="Times New Roman" w:hAnsi="Times New Roman"/>
                <w:noProof/>
                <w:sz w:val="20"/>
                <w:szCs w:val="20"/>
              </w:rPr>
            </w:pPr>
          </w:p>
        </w:tc>
      </w:tr>
      <w:tr w:rsidR="00004730" w:rsidRPr="002C50D6" w:rsidTr="008C4040">
        <w:trPr>
          <w:jc w:val="center"/>
        </w:trPr>
        <w:tc>
          <w:tcPr>
            <w:tcW w:w="1771" w:type="dxa"/>
            <w:tcBorders>
              <w:bottom w:val="single" w:sz="4" w:space="0" w:color="auto"/>
            </w:tcBorders>
            <w:shd w:val="clear" w:color="auto" w:fill="auto"/>
          </w:tcPr>
          <w:p w:rsidR="00004730" w:rsidRPr="002C50D6" w:rsidRDefault="00004730" w:rsidP="00004730">
            <w:pPr>
              <w:spacing w:after="0" w:line="240" w:lineRule="auto"/>
              <w:jc w:val="center"/>
              <w:rPr>
                <w:rFonts w:ascii="Times New Roman" w:hAnsi="Times New Roman"/>
                <w:noProof/>
                <w:sz w:val="20"/>
                <w:szCs w:val="20"/>
              </w:rPr>
            </w:pPr>
            <w:r w:rsidRPr="00B94E44">
              <w:rPr>
                <w:rFonts w:ascii="Times New Roman" w:hAnsi="Times New Roman"/>
                <w:noProof/>
                <w:sz w:val="20"/>
                <w:szCs w:val="20"/>
              </w:rPr>
              <w:t xml:space="preserve">Entry </w:t>
            </w:r>
            <w:r>
              <w:rPr>
                <w:rFonts w:ascii="Times New Roman" w:hAnsi="Times New Roman"/>
                <w:noProof/>
                <w:sz w:val="20"/>
                <w:szCs w:val="20"/>
              </w:rPr>
              <w:t>5</w:t>
            </w:r>
          </w:p>
        </w:tc>
        <w:tc>
          <w:tcPr>
            <w:tcW w:w="802" w:type="dxa"/>
            <w:tcBorders>
              <w:bottom w:val="single" w:sz="4" w:space="0" w:color="auto"/>
            </w:tcBorders>
            <w:shd w:val="clear" w:color="auto" w:fill="auto"/>
          </w:tcPr>
          <w:p w:rsidR="00004730" w:rsidRPr="002C50D6" w:rsidRDefault="00004730" w:rsidP="00004730">
            <w:pPr>
              <w:spacing w:after="0" w:line="240" w:lineRule="auto"/>
              <w:jc w:val="center"/>
              <w:rPr>
                <w:rFonts w:ascii="Times New Roman" w:hAnsi="Times New Roman"/>
                <w:noProof/>
                <w:sz w:val="20"/>
                <w:szCs w:val="20"/>
              </w:rPr>
            </w:pPr>
            <w:r>
              <w:rPr>
                <w:rFonts w:ascii="Times New Roman" w:hAnsi="Times New Roman"/>
                <w:noProof/>
                <w:sz w:val="20"/>
                <w:szCs w:val="20"/>
              </w:rPr>
              <w:t>data</w:t>
            </w:r>
          </w:p>
        </w:tc>
        <w:tc>
          <w:tcPr>
            <w:tcW w:w="1767" w:type="dxa"/>
            <w:tcBorders>
              <w:bottom w:val="single" w:sz="4" w:space="0" w:color="auto"/>
            </w:tcBorders>
            <w:shd w:val="clear" w:color="auto" w:fill="auto"/>
          </w:tcPr>
          <w:p w:rsidR="00004730" w:rsidRPr="002C50D6" w:rsidRDefault="00004730" w:rsidP="00004730">
            <w:pPr>
              <w:spacing w:after="0" w:line="240" w:lineRule="auto"/>
              <w:jc w:val="center"/>
              <w:rPr>
                <w:rFonts w:ascii="Times New Roman" w:hAnsi="Times New Roman"/>
                <w:noProof/>
                <w:sz w:val="20"/>
                <w:szCs w:val="20"/>
              </w:rPr>
            </w:pPr>
            <w:r>
              <w:rPr>
                <w:rFonts w:ascii="Times New Roman" w:hAnsi="Times New Roman"/>
                <w:noProof/>
                <w:sz w:val="20"/>
                <w:szCs w:val="20"/>
              </w:rPr>
              <w:t>data</w:t>
            </w:r>
          </w:p>
        </w:tc>
        <w:tc>
          <w:tcPr>
            <w:tcW w:w="955" w:type="dxa"/>
            <w:tcBorders>
              <w:bottom w:val="single" w:sz="4" w:space="0" w:color="auto"/>
            </w:tcBorders>
            <w:shd w:val="clear" w:color="auto" w:fill="auto"/>
          </w:tcPr>
          <w:p w:rsidR="00004730" w:rsidRPr="002C50D6" w:rsidRDefault="00004730" w:rsidP="009A07B4">
            <w:pPr>
              <w:spacing w:after="0" w:line="240" w:lineRule="auto"/>
              <w:jc w:val="center"/>
              <w:rPr>
                <w:rFonts w:ascii="Times New Roman" w:hAnsi="Times New Roman"/>
                <w:noProof/>
                <w:sz w:val="20"/>
                <w:szCs w:val="20"/>
              </w:rPr>
            </w:pPr>
          </w:p>
        </w:tc>
        <w:tc>
          <w:tcPr>
            <w:tcW w:w="1248" w:type="dxa"/>
            <w:tcBorders>
              <w:bottom w:val="single" w:sz="4" w:space="0" w:color="auto"/>
            </w:tcBorders>
            <w:shd w:val="clear" w:color="auto" w:fill="auto"/>
          </w:tcPr>
          <w:p w:rsidR="00004730" w:rsidRPr="002C50D6" w:rsidRDefault="00004730" w:rsidP="009A07B4">
            <w:pPr>
              <w:spacing w:after="0" w:line="240" w:lineRule="auto"/>
              <w:jc w:val="center"/>
              <w:rPr>
                <w:rFonts w:ascii="Times New Roman" w:hAnsi="Times New Roman"/>
                <w:noProof/>
                <w:sz w:val="20"/>
                <w:szCs w:val="20"/>
              </w:rPr>
            </w:pPr>
            <w:r w:rsidRPr="002C50D6">
              <w:rPr>
                <w:rFonts w:ascii="Times New Roman" w:hAnsi="Times New Roman"/>
                <w:noProof/>
                <w:sz w:val="20"/>
                <w:szCs w:val="20"/>
              </w:rPr>
              <w:t>+</w:t>
            </w:r>
          </w:p>
        </w:tc>
        <w:tc>
          <w:tcPr>
            <w:tcW w:w="832" w:type="dxa"/>
            <w:tcBorders>
              <w:bottom w:val="single" w:sz="4" w:space="0" w:color="auto"/>
            </w:tcBorders>
            <w:shd w:val="clear" w:color="auto" w:fill="auto"/>
          </w:tcPr>
          <w:p w:rsidR="00004730" w:rsidRPr="002C50D6" w:rsidRDefault="00004730" w:rsidP="009A07B4">
            <w:pPr>
              <w:spacing w:after="0" w:line="240" w:lineRule="auto"/>
              <w:jc w:val="center"/>
              <w:rPr>
                <w:rFonts w:ascii="Times New Roman" w:hAnsi="Times New Roman"/>
                <w:noProof/>
                <w:sz w:val="20"/>
                <w:szCs w:val="20"/>
              </w:rPr>
            </w:pPr>
            <w:r w:rsidRPr="002C50D6">
              <w:rPr>
                <w:rFonts w:ascii="Times New Roman" w:hAnsi="Times New Roman"/>
                <w:noProof/>
                <w:sz w:val="20"/>
                <w:szCs w:val="20"/>
              </w:rPr>
              <w:t>+</w:t>
            </w:r>
          </w:p>
        </w:tc>
      </w:tr>
      <w:tr w:rsidR="00004730" w:rsidRPr="002C50D6" w:rsidTr="008C4040">
        <w:trPr>
          <w:jc w:val="center"/>
        </w:trPr>
        <w:tc>
          <w:tcPr>
            <w:tcW w:w="7375" w:type="dxa"/>
            <w:gridSpan w:val="6"/>
            <w:tcBorders>
              <w:top w:val="single" w:sz="4" w:space="0" w:color="auto"/>
            </w:tcBorders>
            <w:shd w:val="clear" w:color="auto" w:fill="auto"/>
          </w:tcPr>
          <w:p w:rsidR="00004730" w:rsidRPr="002C50D6" w:rsidRDefault="00004730" w:rsidP="00B94E44">
            <w:pPr>
              <w:spacing w:after="0" w:line="240" w:lineRule="auto"/>
              <w:jc w:val="both"/>
              <w:rPr>
                <w:rFonts w:ascii="Times New Roman" w:hAnsi="Times New Roman"/>
                <w:noProof/>
                <w:sz w:val="18"/>
                <w:szCs w:val="18"/>
              </w:rPr>
            </w:pPr>
            <w:r w:rsidRPr="002C50D6">
              <w:rPr>
                <w:rFonts w:ascii="Times New Roman" w:hAnsi="Times New Roman"/>
                <w:noProof/>
                <w:sz w:val="18"/>
                <w:szCs w:val="18"/>
              </w:rPr>
              <w:t xml:space="preserve">Legend: </w:t>
            </w:r>
            <w:r>
              <w:rPr>
                <w:rFonts w:ascii="Times New Roman" w:hAnsi="Times New Roman"/>
                <w:noProof/>
                <w:sz w:val="18"/>
                <w:szCs w:val="18"/>
              </w:rPr>
              <w:t>+ - present</w:t>
            </w:r>
          </w:p>
        </w:tc>
      </w:tr>
    </w:tbl>
    <w:p w:rsidR="00F31CBB" w:rsidRDefault="00F31CBB" w:rsidP="00015EFB">
      <w:pPr>
        <w:pStyle w:val="Space10"/>
        <w:rPr>
          <w:noProof/>
        </w:rPr>
      </w:pPr>
    </w:p>
    <w:p w:rsidR="00985A80" w:rsidRDefault="00455430" w:rsidP="00015EFB">
      <w:pPr>
        <w:pStyle w:val="CAMaintext"/>
      </w:pPr>
      <w:r w:rsidRPr="00455430">
        <w:t>All illustrations must be legible and clear</w:t>
      </w:r>
      <w:r>
        <w:t xml:space="preserve"> (Figure 1, Figure 2).</w:t>
      </w:r>
    </w:p>
    <w:p w:rsidR="00015EFB" w:rsidRPr="00350764" w:rsidRDefault="00015EFB" w:rsidP="00015EFB">
      <w:pPr>
        <w:pStyle w:val="Space10"/>
        <w:rPr>
          <w:lang w:val="sr-Latn-CS"/>
        </w:rPr>
      </w:pPr>
    </w:p>
    <w:p w:rsidR="006B377D" w:rsidRPr="0058553D" w:rsidRDefault="0058553D" w:rsidP="0094520C">
      <w:pPr>
        <w:spacing w:after="0" w:line="240" w:lineRule="auto"/>
        <w:jc w:val="center"/>
        <w:rPr>
          <w:rFonts w:ascii="Times New Roman" w:hAnsi="Times New Roman"/>
          <w:b/>
          <w:caps/>
          <w:sz w:val="20"/>
          <w:szCs w:val="20"/>
          <w:lang w:val="sr-Latn-CS"/>
        </w:rPr>
      </w:pPr>
      <w:r w:rsidRPr="001B6937">
        <w:rPr>
          <w:noProof/>
          <w:color w:val="000000" w:themeColor="text1"/>
          <w:szCs w:val="20"/>
        </w:rPr>
        <w:drawing>
          <wp:inline distT="0" distB="0" distL="0" distR="0" wp14:anchorId="6D4B51D6" wp14:editId="7D8F8157">
            <wp:extent cx="3512820" cy="14097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12820" cy="1409700"/>
                    </a:xfrm>
                    <a:prstGeom prst="rect">
                      <a:avLst/>
                    </a:prstGeom>
                    <a:noFill/>
                    <a:ln>
                      <a:noFill/>
                    </a:ln>
                  </pic:spPr>
                </pic:pic>
              </a:graphicData>
            </a:graphic>
          </wp:inline>
        </w:drawing>
      </w:r>
    </w:p>
    <w:p w:rsidR="0094520C" w:rsidRDefault="002045CB" w:rsidP="00015EFB">
      <w:pPr>
        <w:pStyle w:val="CAIllustrationtitle"/>
      </w:pPr>
      <w:r w:rsidRPr="009C0D15">
        <w:rPr>
          <w:lang w:val="sr-Latn-CS"/>
        </w:rPr>
        <w:t>Figure</w:t>
      </w:r>
      <w:r w:rsidR="0094520C" w:rsidRPr="009C0D15">
        <w:rPr>
          <w:lang w:val="sr-Latn-CS"/>
        </w:rPr>
        <w:t xml:space="preserve"> 1. </w:t>
      </w:r>
      <w:r w:rsidR="00455430" w:rsidRPr="00455430">
        <w:t>Title of figure</w:t>
      </w:r>
    </w:p>
    <w:p w:rsidR="00E5090B" w:rsidRPr="00455430" w:rsidRDefault="00E5090B" w:rsidP="00015EFB">
      <w:pPr>
        <w:pStyle w:val="CAIllustrationtitle"/>
        <w:rPr>
          <w:lang w:val="sr-Latn-CS"/>
        </w:rPr>
      </w:pPr>
    </w:p>
    <w:p w:rsidR="00783DFF" w:rsidRPr="00DC263F" w:rsidRDefault="006A56A5" w:rsidP="00783DFF">
      <w:pPr>
        <w:pStyle w:val="CASubtitle"/>
      </w:pPr>
      <w:r>
        <w:t>Subtitle</w:t>
      </w:r>
    </w:p>
    <w:p w:rsidR="00783DFF" w:rsidRPr="00E5090B" w:rsidRDefault="00783DFF" w:rsidP="00783DFF">
      <w:pPr>
        <w:pStyle w:val="JPEATextofpaper"/>
        <w:ind w:firstLine="0"/>
        <w:rPr>
          <w:sz w:val="20"/>
          <w:szCs w:val="20"/>
        </w:rPr>
      </w:pPr>
      <w:r w:rsidRPr="00E5090B">
        <w:rPr>
          <w:sz w:val="20"/>
          <w:szCs w:val="20"/>
        </w:rPr>
        <w:t>The discussion should not be merely repetition of the obtained results. Authors should discuss the results and how they can be interpreted from the perspective of previous studies and of the working hypotheses. The findings and their implications should be discussed in the broadest context possible. Future research directions may also be highlighted.</w:t>
      </w:r>
    </w:p>
    <w:p w:rsidR="00E5090B" w:rsidRDefault="00E5090B" w:rsidP="00783DFF">
      <w:pPr>
        <w:pStyle w:val="JPEATextofpaper"/>
        <w:ind w:firstLine="0"/>
      </w:pPr>
    </w:p>
    <w:p w:rsidR="00E5090B" w:rsidRDefault="00E5090B" w:rsidP="00E5090B">
      <w:pPr>
        <w:spacing w:after="0" w:line="240" w:lineRule="auto"/>
        <w:jc w:val="center"/>
        <w:rPr>
          <w:rFonts w:ascii="Times New Roman" w:hAnsi="Times New Roman"/>
          <w:b/>
          <w:caps/>
          <w:noProof/>
          <w:sz w:val="20"/>
          <w:szCs w:val="20"/>
        </w:rPr>
      </w:pPr>
      <w:r>
        <w:rPr>
          <w:rFonts w:ascii="Times New Roman" w:hAnsi="Times New Roman"/>
          <w:b/>
          <w:caps/>
          <w:noProof/>
          <w:sz w:val="20"/>
          <w:szCs w:val="20"/>
        </w:rPr>
        <w:drawing>
          <wp:inline distT="0" distB="0" distL="0" distR="0">
            <wp:extent cx="2928315" cy="1897144"/>
            <wp:effectExtent l="19050" t="0" r="5385"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srcRect/>
                    <a:stretch>
                      <a:fillRect/>
                    </a:stretch>
                  </pic:blipFill>
                  <pic:spPr bwMode="auto">
                    <a:xfrm>
                      <a:off x="0" y="0"/>
                      <a:ext cx="2927604" cy="1896683"/>
                    </a:xfrm>
                    <a:prstGeom prst="rect">
                      <a:avLst/>
                    </a:prstGeom>
                    <a:noFill/>
                    <a:ln w="9525">
                      <a:noFill/>
                      <a:miter lim="800000"/>
                      <a:headEnd/>
                      <a:tailEnd/>
                    </a:ln>
                  </pic:spPr>
                </pic:pic>
              </a:graphicData>
            </a:graphic>
          </wp:inline>
        </w:drawing>
      </w:r>
    </w:p>
    <w:p w:rsidR="00E5090B" w:rsidRPr="009C0D15" w:rsidRDefault="00E5090B" w:rsidP="00E5090B">
      <w:pPr>
        <w:pStyle w:val="CAIllustrationtitle"/>
        <w:rPr>
          <w:b/>
          <w:caps/>
        </w:rPr>
      </w:pPr>
      <w:r w:rsidRPr="009C0D15">
        <w:rPr>
          <w:lang w:val="sr-Latn-CS"/>
        </w:rPr>
        <w:t xml:space="preserve">Figure 2. </w:t>
      </w:r>
      <w:r w:rsidRPr="00455430">
        <w:t>Title of figure</w:t>
      </w:r>
    </w:p>
    <w:p w:rsidR="00783DFF" w:rsidRPr="001A54AD" w:rsidRDefault="00783DFF" w:rsidP="00783DFF">
      <w:pPr>
        <w:pStyle w:val="Space10"/>
        <w:jc w:val="both"/>
        <w:rPr>
          <w:lang w:val="sr-Latn-CS"/>
        </w:rPr>
      </w:pPr>
    </w:p>
    <w:p w:rsidR="0094520C" w:rsidRDefault="0094520C" w:rsidP="00015EFB">
      <w:pPr>
        <w:pStyle w:val="CASection"/>
      </w:pPr>
      <w:r w:rsidRPr="001A54AD">
        <w:t>Conclusion</w:t>
      </w:r>
    </w:p>
    <w:p w:rsidR="0094520C" w:rsidRDefault="0094520C" w:rsidP="00015EFB">
      <w:pPr>
        <w:pStyle w:val="Space10"/>
      </w:pPr>
    </w:p>
    <w:p w:rsidR="00D948D9" w:rsidRDefault="00D948D9" w:rsidP="00015EFB">
      <w:pPr>
        <w:pStyle w:val="CAMaintext"/>
      </w:pPr>
      <w:r w:rsidRPr="00D948D9">
        <w:t>In conclusion, the author briefly stresses the most important viewpoints already stated in the text above.</w:t>
      </w:r>
      <w:r>
        <w:t xml:space="preserve"> </w:t>
      </w:r>
      <w:r w:rsidRPr="00D948D9">
        <w:t xml:space="preserve">Conclusions must be clear, concise, not trivial and present real findings justified by the obtained results. </w:t>
      </w:r>
    </w:p>
    <w:p w:rsidR="00D948D9" w:rsidRDefault="00D948D9" w:rsidP="00E945D5">
      <w:pPr>
        <w:pStyle w:val="Space10"/>
        <w:jc w:val="both"/>
      </w:pPr>
    </w:p>
    <w:p w:rsidR="009C0D15" w:rsidRDefault="009C0D15" w:rsidP="00E124C5">
      <w:pPr>
        <w:pStyle w:val="CAotherinformation"/>
      </w:pPr>
      <w:r w:rsidRPr="009E394C">
        <w:rPr>
          <w:b/>
        </w:rPr>
        <w:t>Authors' Contribution:</w:t>
      </w:r>
      <w:r w:rsidR="00E124C5">
        <w:t xml:space="preserve"> </w:t>
      </w:r>
      <w:r w:rsidR="009E394C">
        <w:t>Conceptualization: X.X. and Y.Y.; Methodology:</w:t>
      </w:r>
      <w:r w:rsidRPr="009C0D15">
        <w:t xml:space="preserve"> X.X.; Software</w:t>
      </w:r>
      <w:r w:rsidR="009E394C">
        <w:t>:</w:t>
      </w:r>
      <w:r w:rsidRPr="009C0D15">
        <w:t xml:space="preserve"> X.X.; Validation</w:t>
      </w:r>
      <w:r w:rsidR="009E394C">
        <w:t>:</w:t>
      </w:r>
      <w:r w:rsidRPr="009C0D15">
        <w:t xml:space="preserve"> X.X., Y.Y. and Z.Z.; Formal Analysis</w:t>
      </w:r>
      <w:r w:rsidR="009E394C">
        <w:t>:</w:t>
      </w:r>
      <w:r w:rsidRPr="009C0D15">
        <w:t xml:space="preserve"> X.X.; Investigation</w:t>
      </w:r>
      <w:r w:rsidR="009E394C">
        <w:t>:</w:t>
      </w:r>
      <w:r w:rsidRPr="009C0D15">
        <w:t xml:space="preserve"> X.X.; Resources</w:t>
      </w:r>
      <w:r w:rsidR="009E394C">
        <w:t>:</w:t>
      </w:r>
      <w:r w:rsidRPr="009C0D15">
        <w:t xml:space="preserve"> X.X.; Data Curation</w:t>
      </w:r>
      <w:r w:rsidR="009E394C">
        <w:t>:</w:t>
      </w:r>
      <w:r w:rsidRPr="009C0D15">
        <w:t xml:space="preserve"> X.X.; Writing – Original Draft Preparation</w:t>
      </w:r>
      <w:r w:rsidR="009E394C">
        <w:t>:</w:t>
      </w:r>
      <w:r w:rsidRPr="009C0D15">
        <w:t xml:space="preserve"> X.X.; Writing – Review &amp; Editing</w:t>
      </w:r>
      <w:r w:rsidR="009E394C">
        <w:t>:</w:t>
      </w:r>
      <w:r w:rsidRPr="009C0D15">
        <w:t xml:space="preserve"> X.X.; Visualization</w:t>
      </w:r>
      <w:r w:rsidR="009E394C">
        <w:t>:</w:t>
      </w:r>
      <w:r w:rsidRPr="009C0D15">
        <w:t xml:space="preserve"> X.X.; Supervision</w:t>
      </w:r>
      <w:r w:rsidR="009E394C">
        <w:t>:</w:t>
      </w:r>
      <w:r w:rsidRPr="009C0D15">
        <w:t xml:space="preserve"> X.X.; Project Administration</w:t>
      </w:r>
      <w:r w:rsidR="009E394C">
        <w:t>: X.X.; Funding Acquisition:</w:t>
      </w:r>
      <w:r w:rsidRPr="009C0D15">
        <w:t xml:space="preserve"> Y.Y.” </w:t>
      </w:r>
      <w:r w:rsidR="00744BD7" w:rsidRPr="00744BD7">
        <w:t>All authors have read and agreed to the published version of the manuscript.</w:t>
      </w:r>
    </w:p>
    <w:p w:rsidR="009C0D15" w:rsidRPr="008E6ADD" w:rsidRDefault="009C0D15" w:rsidP="00015EFB">
      <w:pPr>
        <w:pStyle w:val="Space9"/>
      </w:pPr>
    </w:p>
    <w:p w:rsidR="00783DFF" w:rsidRPr="00783DFF" w:rsidRDefault="009C0D15" w:rsidP="00783DFF">
      <w:pPr>
        <w:pStyle w:val="JPEATextofpaper"/>
        <w:ind w:firstLine="0"/>
        <w:rPr>
          <w:lang w:val="en-GB"/>
        </w:rPr>
      </w:pPr>
      <w:r w:rsidRPr="009E394C">
        <w:rPr>
          <w:rFonts w:eastAsia="Calibri"/>
          <w:b/>
        </w:rPr>
        <w:t>Funding</w:t>
      </w:r>
      <w:r w:rsidR="00521931">
        <w:rPr>
          <w:rFonts w:eastAsia="Calibri"/>
          <w:b/>
        </w:rPr>
        <w:t xml:space="preserve"> </w:t>
      </w:r>
      <w:r w:rsidR="00521931" w:rsidRPr="00521931">
        <w:rPr>
          <w:rFonts w:eastAsia="Calibri"/>
        </w:rPr>
        <w:t>(optional):</w:t>
      </w:r>
      <w:r w:rsidR="00521931">
        <w:rPr>
          <w:rFonts w:eastAsia="Calibri"/>
        </w:rPr>
        <w:t xml:space="preserve"> </w:t>
      </w:r>
      <w:r w:rsidR="00521931" w:rsidRPr="00521931">
        <w:rPr>
          <w:rFonts w:eastAsia="Calibri"/>
        </w:rPr>
        <w:t>All sources of funding of the study should be disclosed.</w:t>
      </w:r>
      <w:r w:rsidR="00783DFF">
        <w:rPr>
          <w:rFonts w:eastAsia="Calibri"/>
        </w:rPr>
        <w:t xml:space="preserve"> </w:t>
      </w:r>
      <w:r w:rsidR="00783DFF" w:rsidRPr="00783DFF">
        <w:rPr>
          <w:rFonts w:eastAsia="Calibri"/>
        </w:rPr>
        <w:t>In case the research presented in the paper was funded by a research project or some other institution, all detailed information about</w:t>
      </w:r>
      <w:r w:rsidR="00783DFF">
        <w:rPr>
          <w:rFonts w:eastAsia="Calibri"/>
        </w:rPr>
        <w:t xml:space="preserve"> the funder should be provided </w:t>
      </w:r>
      <w:r w:rsidR="00783DFF" w:rsidRPr="00783DFF">
        <w:rPr>
          <w:rFonts w:eastAsia="Calibri"/>
        </w:rPr>
        <w:t>(</w:t>
      </w:r>
      <w:r w:rsidR="00783DFF" w:rsidRPr="00783DFF">
        <w:rPr>
          <w:lang w:val="en-GB"/>
        </w:rPr>
        <w:t>the name of the project, register n</w:t>
      </w:r>
      <w:r w:rsidR="002F6537">
        <w:rPr>
          <w:lang w:val="en-GB"/>
        </w:rPr>
        <w:t>umber, duration of the project “</w:t>
      </w:r>
      <w:r w:rsidR="00783DFF" w:rsidRPr="00783DFF">
        <w:rPr>
          <w:lang w:val="en-GB"/>
        </w:rPr>
        <w:t>from – to</w:t>
      </w:r>
      <w:r w:rsidR="002F6537">
        <w:rPr>
          <w:lang w:val="en-GB"/>
        </w:rPr>
        <w:t>”</w:t>
      </w:r>
      <w:r w:rsidR="00783DFF" w:rsidRPr="00783DFF">
        <w:rPr>
          <w:lang w:val="en-GB"/>
        </w:rPr>
        <w:t xml:space="preserve"> and the full name of the institutions financing the project).</w:t>
      </w:r>
    </w:p>
    <w:p w:rsidR="009C0D15" w:rsidRPr="008E6ADD" w:rsidRDefault="009C0D15" w:rsidP="00015EFB">
      <w:pPr>
        <w:pStyle w:val="Space9"/>
        <w:rPr>
          <w:rFonts w:eastAsia="Calibri"/>
        </w:rPr>
      </w:pPr>
    </w:p>
    <w:p w:rsidR="0004120B" w:rsidRDefault="009C0D15" w:rsidP="00015EFB">
      <w:pPr>
        <w:pStyle w:val="CAotherinformation"/>
        <w:rPr>
          <w:rFonts w:eastAsia="Calibri"/>
        </w:rPr>
      </w:pPr>
      <w:r w:rsidRPr="009E394C">
        <w:rPr>
          <w:rFonts w:eastAsia="Calibri"/>
          <w:b/>
        </w:rPr>
        <w:t xml:space="preserve">Data protection </w:t>
      </w:r>
      <w:r w:rsidR="0096716F">
        <w:rPr>
          <w:rFonts w:eastAsia="Calibri"/>
          <w:b/>
        </w:rPr>
        <w:t xml:space="preserve">issues </w:t>
      </w:r>
      <w:r w:rsidR="00521931" w:rsidRPr="00521931">
        <w:rPr>
          <w:rFonts w:eastAsia="Calibri"/>
        </w:rPr>
        <w:t>(optional</w:t>
      </w:r>
      <w:r w:rsidR="0096716F">
        <w:rPr>
          <w:rFonts w:eastAsia="Calibri"/>
        </w:rPr>
        <w:t>)</w:t>
      </w:r>
      <w:r w:rsidR="00CF5C3D">
        <w:rPr>
          <w:rFonts w:eastAsia="Calibri"/>
        </w:rPr>
        <w:t>:</w:t>
      </w:r>
      <w:r w:rsidR="0096716F">
        <w:rPr>
          <w:rFonts w:eastAsia="Calibri"/>
          <w:b/>
        </w:rPr>
        <w:t xml:space="preserve"> </w:t>
      </w:r>
      <w:r w:rsidR="00CF5C3D" w:rsidRPr="00CF5C3D">
        <w:rPr>
          <w:rFonts w:eastAsia="Calibri"/>
        </w:rPr>
        <w:t xml:space="preserve">Research involving </w:t>
      </w:r>
      <w:r w:rsidR="00CF5C3D" w:rsidRPr="00CF5C3D">
        <w:t>animals</w:t>
      </w:r>
      <w:r w:rsidR="00CF5C3D" w:rsidRPr="00CF5C3D">
        <w:rPr>
          <w:rFonts w:eastAsia="Calibri"/>
        </w:rPr>
        <w:t>, human subjects</w:t>
      </w:r>
      <w:r w:rsidR="00CF5C3D" w:rsidRPr="00CF5C3D">
        <w:rPr>
          <w:color w:val="FF0000"/>
        </w:rPr>
        <w:t xml:space="preserve"> </w:t>
      </w:r>
      <w:r w:rsidR="00CF5C3D" w:rsidRPr="00CF5C3D">
        <w:rPr>
          <w:rFonts w:eastAsia="Calibri"/>
        </w:rPr>
        <w:t xml:space="preserve">or human data, must have been performed in accordance with the </w:t>
      </w:r>
      <w:hyperlink r:id="rId10">
        <w:r w:rsidR="00CF5C3D" w:rsidRPr="00CF5C3D">
          <w:rPr>
            <w:rFonts w:eastAsia="Calibri"/>
            <w:color w:val="0000FF"/>
            <w:u w:val="single"/>
          </w:rPr>
          <w:t>Declaration of Helsinki</w:t>
        </w:r>
      </w:hyperlink>
      <w:r w:rsidR="00CF5C3D" w:rsidRPr="00CF5C3D">
        <w:rPr>
          <w:rFonts w:eastAsia="Calibri"/>
        </w:rPr>
        <w:t>. Where applicable, the studies must have been approved by a</w:t>
      </w:r>
      <w:r w:rsidR="0004120B">
        <w:rPr>
          <w:rFonts w:eastAsia="Calibri"/>
        </w:rPr>
        <w:t>n appropriate Ethics Committee.</w:t>
      </w:r>
    </w:p>
    <w:p w:rsidR="009C0D15" w:rsidRPr="00864271" w:rsidRDefault="00A73318" w:rsidP="00015EFB">
      <w:pPr>
        <w:pStyle w:val="CAotherinformation"/>
        <w:rPr>
          <w:rFonts w:eastAsia="Calibri"/>
          <w:color w:val="FF0000"/>
          <w:highlight w:val="green"/>
        </w:rPr>
      </w:pPr>
      <w:r w:rsidRPr="00A73318">
        <w:rPr>
          <w:rFonts w:eastAsia="Calibri"/>
          <w:i/>
        </w:rPr>
        <w:t>E</w:t>
      </w:r>
      <w:r w:rsidR="00CF5C3D" w:rsidRPr="00A73318">
        <w:rPr>
          <w:rFonts w:eastAsia="Calibri"/>
          <w:i/>
          <w:color w:val="auto"/>
        </w:rPr>
        <w:t>xample</w:t>
      </w:r>
      <w:r w:rsidR="00CF5C3D" w:rsidRPr="00CF5C3D">
        <w:rPr>
          <w:rFonts w:eastAsia="Calibri"/>
          <w:color w:val="auto"/>
        </w:rPr>
        <w:t>:</w:t>
      </w:r>
      <w:r w:rsidR="00CF5C3D">
        <w:rPr>
          <w:rFonts w:eastAsia="Calibri"/>
          <w:b/>
          <w:color w:val="auto"/>
        </w:rPr>
        <w:t xml:space="preserve"> </w:t>
      </w:r>
      <w:r w:rsidR="00C25C1D" w:rsidRPr="00CF5C3D">
        <w:rPr>
          <w:rFonts w:eastAsia="Calibri"/>
          <w:color w:val="auto"/>
        </w:rPr>
        <w:t>“</w:t>
      </w:r>
      <w:r w:rsidR="00C25C1D" w:rsidRPr="00C25C1D">
        <w:rPr>
          <w:rFonts w:eastAsia="Calibri"/>
          <w:color w:val="auto"/>
        </w:rPr>
        <w:t xml:space="preserve">All experimental designs and protocols of this study were approved by the …” </w:t>
      </w:r>
      <w:r w:rsidR="005865D4" w:rsidRPr="009E394C">
        <w:rPr>
          <w:rFonts w:eastAsia="Calibri"/>
          <w:color w:val="auto"/>
        </w:rPr>
        <w:t>for studies involving humans or animals</w:t>
      </w:r>
      <w:r w:rsidR="005865D4">
        <w:rPr>
          <w:rFonts w:eastAsia="Calibri"/>
          <w:color w:val="auto"/>
        </w:rPr>
        <w:t>;</w:t>
      </w:r>
      <w:r w:rsidR="005865D4" w:rsidRPr="00C25C1D">
        <w:rPr>
          <w:rFonts w:eastAsia="Calibri"/>
          <w:color w:val="auto"/>
        </w:rPr>
        <w:t xml:space="preserve"> </w:t>
      </w:r>
      <w:r w:rsidR="0083428C">
        <w:rPr>
          <w:rFonts w:eastAsia="Calibri"/>
          <w:color w:val="auto"/>
        </w:rPr>
        <w:t>OR</w:t>
      </w:r>
      <w:r w:rsidR="00C25C1D" w:rsidRPr="0032162E">
        <w:rPr>
          <w:rFonts w:eastAsia="Calibri"/>
          <w:color w:val="FF0000"/>
        </w:rPr>
        <w:t xml:space="preserve"> </w:t>
      </w:r>
      <w:r w:rsidR="007B1422">
        <w:rPr>
          <w:rFonts w:eastAsia="Calibri"/>
          <w:b/>
        </w:rPr>
        <w:t>“</w:t>
      </w:r>
      <w:r w:rsidR="009C0D15" w:rsidRPr="00864271">
        <w:rPr>
          <w:rFonts w:eastAsia="Calibri"/>
        </w:rPr>
        <w:t>N</w:t>
      </w:r>
      <w:r w:rsidR="009C0D15" w:rsidRPr="009C0D15">
        <w:rPr>
          <w:rFonts w:eastAsia="Calibri"/>
        </w:rPr>
        <w:t>ot applicable</w:t>
      </w:r>
      <w:r w:rsidR="007B1422">
        <w:rPr>
          <w:rFonts w:eastAsia="Calibri"/>
        </w:rPr>
        <w:t>”</w:t>
      </w:r>
      <w:r w:rsidR="009C0D15" w:rsidRPr="009C0D15">
        <w:rPr>
          <w:rFonts w:eastAsia="Calibri"/>
        </w:rPr>
        <w:t xml:space="preserve"> </w:t>
      </w:r>
      <w:r w:rsidR="009C0D15" w:rsidRPr="009E394C">
        <w:rPr>
          <w:rFonts w:eastAsia="Calibri"/>
          <w:color w:val="auto"/>
        </w:rPr>
        <w:t>for studies not involving humans or animals</w:t>
      </w:r>
      <w:r w:rsidR="009E394C">
        <w:rPr>
          <w:rFonts w:eastAsia="Calibri"/>
          <w:color w:val="auto"/>
        </w:rPr>
        <w:t>.</w:t>
      </w:r>
    </w:p>
    <w:p w:rsidR="009C0D15" w:rsidRPr="008E6ADD" w:rsidRDefault="009C0D15" w:rsidP="00015EFB">
      <w:pPr>
        <w:pStyle w:val="Space9"/>
      </w:pPr>
    </w:p>
    <w:p w:rsidR="0004120B" w:rsidRDefault="009C0D15" w:rsidP="00CF22AA">
      <w:pPr>
        <w:pStyle w:val="CAotherinformation"/>
        <w:rPr>
          <w:b/>
        </w:rPr>
      </w:pPr>
      <w:r w:rsidRPr="009E394C">
        <w:rPr>
          <w:b/>
        </w:rPr>
        <w:t>Data availability</w:t>
      </w:r>
      <w:r w:rsidR="00744BD7" w:rsidRPr="009E394C">
        <w:rPr>
          <w:b/>
        </w:rPr>
        <w:t xml:space="preserve"> </w:t>
      </w:r>
      <w:r w:rsidRPr="009E394C">
        <w:rPr>
          <w:b/>
        </w:rPr>
        <w:t>statement</w:t>
      </w:r>
      <w:r w:rsidR="00CF5C3D">
        <w:rPr>
          <w:b/>
        </w:rPr>
        <w:t xml:space="preserve">: </w:t>
      </w:r>
      <w:r w:rsidR="00CF5C3D" w:rsidRPr="0004120B">
        <w:t>P</w:t>
      </w:r>
      <w:r w:rsidR="00CF5C3D" w:rsidRPr="00CF5C3D">
        <w:t>lease provide details regarding where data supporting reported results can be found, including links to publicly archived datasets analyzed or generated during the study. You might choose to exclude this statement if the study did not report any data. A ‘Data Availability Statement’ provides the details about the data's availability, including the DOI linking to it.</w:t>
      </w:r>
    </w:p>
    <w:p w:rsidR="009C0D15" w:rsidRPr="00BE7ADD" w:rsidRDefault="00A73318" w:rsidP="00CF22AA">
      <w:pPr>
        <w:pStyle w:val="CAotherinformation"/>
        <w:rPr>
          <w:rFonts w:eastAsia="Calibri"/>
          <w:color w:val="auto"/>
        </w:rPr>
      </w:pPr>
      <w:r w:rsidRPr="00A73318">
        <w:rPr>
          <w:rFonts w:eastAsia="Calibri"/>
          <w:i/>
        </w:rPr>
        <w:t>E</w:t>
      </w:r>
      <w:r w:rsidRPr="00A73318">
        <w:rPr>
          <w:rFonts w:eastAsia="Calibri"/>
          <w:i/>
          <w:color w:val="auto"/>
        </w:rPr>
        <w:t>xample</w:t>
      </w:r>
      <w:r>
        <w:rPr>
          <w:rFonts w:eastAsia="Calibri"/>
        </w:rPr>
        <w:t xml:space="preserve">: </w:t>
      </w:r>
      <w:r w:rsidR="004427FD">
        <w:rPr>
          <w:rFonts w:eastAsia="Calibri"/>
        </w:rPr>
        <w:t>“</w:t>
      </w:r>
      <w:r w:rsidR="00CF22AA" w:rsidRPr="00CF22AA">
        <w:rPr>
          <w:rFonts w:eastAsia="Calibri"/>
        </w:rPr>
        <w:t>The data that support the findings of this study are openly available in</w:t>
      </w:r>
      <w:r w:rsidR="00CF22AA">
        <w:rPr>
          <w:rFonts w:eastAsia="Calibri"/>
        </w:rPr>
        <w:t xml:space="preserve"> </w:t>
      </w:r>
      <w:r w:rsidR="00CF22AA" w:rsidRPr="00BE7ADD">
        <w:rPr>
          <w:rFonts w:eastAsia="Calibri"/>
        </w:rPr>
        <w:t>[</w:t>
      </w:r>
      <w:r w:rsidR="00CF22AA" w:rsidRPr="00BE7ADD">
        <w:rPr>
          <w:rFonts w:eastAsia="Calibri"/>
          <w:color w:val="auto"/>
        </w:rPr>
        <w:t>repository name</w:t>
      </w:r>
      <w:r w:rsidR="00CF22AA" w:rsidRPr="00BE7ADD">
        <w:rPr>
          <w:rFonts w:eastAsia="Calibri"/>
        </w:rPr>
        <w:t xml:space="preserve">] at </w:t>
      </w:r>
      <w:r w:rsidR="00CF22AA" w:rsidRPr="00BE7ADD">
        <w:rPr>
          <w:rFonts w:eastAsia="Calibri"/>
          <w:color w:val="auto"/>
        </w:rPr>
        <w:t>[URL/DOI].</w:t>
      </w:r>
      <w:r w:rsidR="0096716F">
        <w:rPr>
          <w:rFonts w:eastAsia="Calibri"/>
          <w:color w:val="auto"/>
        </w:rPr>
        <w:t xml:space="preserve">” </w:t>
      </w:r>
      <w:r w:rsidR="0083428C">
        <w:rPr>
          <w:rFonts w:eastAsia="Calibri"/>
          <w:color w:val="auto"/>
        </w:rPr>
        <w:t>OR</w:t>
      </w:r>
      <w:r w:rsidR="0096716F">
        <w:rPr>
          <w:rFonts w:eastAsia="Calibri"/>
          <w:color w:val="auto"/>
        </w:rPr>
        <w:t xml:space="preserve"> “</w:t>
      </w:r>
      <w:r w:rsidR="0096716F" w:rsidRPr="0096716F">
        <w:rPr>
          <w:rFonts w:eastAsia="Calibri"/>
          <w:color w:val="auto"/>
        </w:rPr>
        <w:t>The data presented in this study are available upon request from the authors.</w:t>
      </w:r>
      <w:r w:rsidR="0096716F">
        <w:rPr>
          <w:rFonts w:eastAsia="Calibri"/>
          <w:color w:val="auto"/>
        </w:rPr>
        <w:t>”</w:t>
      </w:r>
    </w:p>
    <w:p w:rsidR="00CF22AA" w:rsidRPr="008E6ADD" w:rsidRDefault="00CF22AA" w:rsidP="00CF22AA">
      <w:pPr>
        <w:pStyle w:val="CAotherinformation"/>
      </w:pPr>
    </w:p>
    <w:p w:rsidR="0004120B" w:rsidRDefault="00350764" w:rsidP="00015EFB">
      <w:pPr>
        <w:pStyle w:val="CAotherinformation"/>
        <w:rPr>
          <w:b/>
        </w:rPr>
      </w:pPr>
      <w:r w:rsidRPr="00BA5A12">
        <w:rPr>
          <w:b/>
        </w:rPr>
        <w:t>Acknowledgements</w:t>
      </w:r>
      <w:r w:rsidR="00A73318">
        <w:rPr>
          <w:b/>
        </w:rPr>
        <w:t xml:space="preserve">: </w:t>
      </w:r>
      <w:r w:rsidR="00A73318" w:rsidRPr="00A73318">
        <w:t xml:space="preserve">In case a submitted manuscript is a result of a research project, or its previous version has been presented at a conference in the form of an oral presentation (under the same or similar title), detailed information about the project, the conference, etc. shall be provided in Acknowledgements. Also, if person/s other than authors were involved in important aspects of the research project and the preparation of the manuscript, their contribution should be acknowledged in </w:t>
      </w:r>
      <w:r w:rsidR="00460FD2">
        <w:t>this</w:t>
      </w:r>
      <w:r w:rsidR="00A73318" w:rsidRPr="00A73318">
        <w:t xml:space="preserve"> section.</w:t>
      </w:r>
    </w:p>
    <w:p w:rsidR="00864271" w:rsidRPr="0096716F" w:rsidRDefault="00A73318" w:rsidP="00015EFB">
      <w:pPr>
        <w:pStyle w:val="CAotherinformation"/>
        <w:rPr>
          <w:caps/>
          <w:color w:val="auto"/>
        </w:rPr>
      </w:pPr>
      <w:r w:rsidRPr="00A73318">
        <w:rPr>
          <w:rFonts w:eastAsia="Calibri"/>
          <w:i/>
        </w:rPr>
        <w:t>E</w:t>
      </w:r>
      <w:r w:rsidRPr="00A73318">
        <w:rPr>
          <w:rFonts w:eastAsia="Calibri"/>
          <w:i/>
          <w:color w:val="auto"/>
        </w:rPr>
        <w:t>xample</w:t>
      </w:r>
      <w:r w:rsidR="0096716F" w:rsidRPr="0096716F">
        <w:rPr>
          <w:rFonts w:eastAsia="Calibri"/>
          <w:i/>
        </w:rPr>
        <w:t>:</w:t>
      </w:r>
      <w:r w:rsidR="00350764">
        <w:rPr>
          <w:caps/>
        </w:rPr>
        <w:t xml:space="preserve"> </w:t>
      </w:r>
      <w:r w:rsidR="0096716F">
        <w:rPr>
          <w:caps/>
        </w:rPr>
        <w:t>“</w:t>
      </w:r>
      <w:r w:rsidR="0096716F" w:rsidRPr="0096716F">
        <w:rPr>
          <w:caps/>
          <w:color w:val="auto"/>
        </w:rPr>
        <w:t>T</w:t>
      </w:r>
      <w:r w:rsidR="0096716F" w:rsidRPr="0096716F">
        <w:rPr>
          <w:color w:val="auto"/>
        </w:rPr>
        <w:t xml:space="preserve">his work was supported by </w:t>
      </w:r>
      <w:r w:rsidR="0096716F">
        <w:rPr>
          <w:color w:val="auto"/>
        </w:rPr>
        <w:t>…</w:t>
      </w:r>
      <w:r w:rsidR="0096716F">
        <w:rPr>
          <w:caps/>
          <w:color w:val="auto"/>
        </w:rPr>
        <w:t>”</w:t>
      </w:r>
      <w:r w:rsidR="0083428C">
        <w:rPr>
          <w:caps/>
          <w:color w:val="auto"/>
        </w:rPr>
        <w:t xml:space="preserve"> or “</w:t>
      </w:r>
      <w:r w:rsidR="0083428C">
        <w:rPr>
          <w:color w:val="auto"/>
        </w:rPr>
        <w:t>T</w:t>
      </w:r>
      <w:r w:rsidR="0083428C" w:rsidRPr="0083428C">
        <w:rPr>
          <w:color w:val="auto"/>
        </w:rPr>
        <w:t>he authors express their gratitude</w:t>
      </w:r>
      <w:r w:rsidR="0083428C">
        <w:rPr>
          <w:color w:val="auto"/>
        </w:rPr>
        <w:t xml:space="preserve"> to ..</w:t>
      </w:r>
      <w:r w:rsidR="0083428C">
        <w:rPr>
          <w:caps/>
          <w:color w:val="auto"/>
        </w:rPr>
        <w:t>.”</w:t>
      </w:r>
    </w:p>
    <w:p w:rsidR="00864271" w:rsidRPr="008E6ADD" w:rsidRDefault="00864271" w:rsidP="00015EFB">
      <w:pPr>
        <w:pStyle w:val="Space9"/>
      </w:pPr>
    </w:p>
    <w:p w:rsidR="009C0D15" w:rsidRDefault="009C0D15" w:rsidP="00015EFB">
      <w:pPr>
        <w:pStyle w:val="Space9"/>
      </w:pPr>
    </w:p>
    <w:p w:rsidR="00702B7B" w:rsidRDefault="00702B7B" w:rsidP="00015EFB">
      <w:pPr>
        <w:pStyle w:val="Space9"/>
      </w:pPr>
    </w:p>
    <w:p w:rsidR="00702B7B" w:rsidRDefault="00702B7B" w:rsidP="00015EFB">
      <w:pPr>
        <w:pStyle w:val="Space9"/>
      </w:pPr>
    </w:p>
    <w:p w:rsidR="00702B7B" w:rsidRDefault="00702B7B" w:rsidP="00015EFB">
      <w:pPr>
        <w:pStyle w:val="Space9"/>
      </w:pPr>
    </w:p>
    <w:p w:rsidR="00702B7B" w:rsidRPr="008E6ADD" w:rsidRDefault="00702B7B" w:rsidP="00015EFB">
      <w:pPr>
        <w:pStyle w:val="Space9"/>
      </w:pPr>
      <w:bookmarkStart w:id="0" w:name="_GoBack"/>
      <w:bookmarkEnd w:id="0"/>
    </w:p>
    <w:p w:rsidR="009C0D15" w:rsidRDefault="009C0D15" w:rsidP="00015EFB">
      <w:pPr>
        <w:pStyle w:val="CAotherinformation"/>
        <w:rPr>
          <w:rtl/>
        </w:rPr>
      </w:pPr>
      <w:r w:rsidRPr="00F905D9">
        <w:rPr>
          <w:b/>
        </w:rPr>
        <w:t>Conflict of interest</w:t>
      </w:r>
      <w:r w:rsidRPr="00F905D9">
        <w:rPr>
          <w:b/>
          <w:caps/>
        </w:rPr>
        <w:t>:</w:t>
      </w:r>
      <w:r w:rsidRPr="008E6ADD">
        <w:rPr>
          <w:b/>
          <w:caps/>
        </w:rPr>
        <w:t xml:space="preserve"> </w:t>
      </w:r>
      <w:r w:rsidRPr="008E6ADD">
        <w:t>The authors declare that the</w:t>
      </w:r>
      <w:r w:rsidR="00F905D9">
        <w:t>y have no conflict of interest.</w:t>
      </w:r>
    </w:p>
    <w:p w:rsidR="00B643AE" w:rsidRDefault="00B643AE" w:rsidP="00015EFB">
      <w:pPr>
        <w:pStyle w:val="CAotherinformation"/>
        <w:rPr>
          <w:rtl/>
        </w:rPr>
      </w:pPr>
    </w:p>
    <w:p w:rsidR="00B643AE" w:rsidRDefault="00B643AE" w:rsidP="00015EFB">
      <w:pPr>
        <w:pStyle w:val="CAotherinformation"/>
        <w:rPr>
          <w:rtl/>
        </w:rPr>
      </w:pPr>
    </w:p>
    <w:p w:rsidR="00B643AE" w:rsidRPr="008E6ADD" w:rsidRDefault="00B643AE" w:rsidP="00015EFB">
      <w:pPr>
        <w:pStyle w:val="CAotherinformation"/>
        <w:rPr>
          <w:caps/>
          <w:color w:val="FF0000"/>
        </w:rPr>
      </w:pPr>
    </w:p>
    <w:p w:rsidR="002C50D6" w:rsidRDefault="002C50D6" w:rsidP="00015EFB">
      <w:pPr>
        <w:pStyle w:val="Space10"/>
      </w:pPr>
    </w:p>
    <w:p w:rsidR="0094520C" w:rsidRDefault="0094520C" w:rsidP="00015EFB">
      <w:pPr>
        <w:pStyle w:val="CASection"/>
      </w:pPr>
      <w:r w:rsidRPr="001A54AD">
        <w:t>References</w:t>
      </w:r>
    </w:p>
    <w:p w:rsidR="002C50D6" w:rsidRDefault="002C50D6" w:rsidP="000C4A92">
      <w:pPr>
        <w:pStyle w:val="Space10"/>
        <w:jc w:val="both"/>
        <w:rPr>
          <w:noProof/>
        </w:rPr>
      </w:pPr>
    </w:p>
    <w:p w:rsidR="000C4A92" w:rsidRPr="00462C0E" w:rsidRDefault="000C4A92" w:rsidP="000C4A92">
      <w:pPr>
        <w:pStyle w:val="Default"/>
        <w:jc w:val="both"/>
        <w:rPr>
          <w:sz w:val="18"/>
          <w:szCs w:val="18"/>
        </w:rPr>
      </w:pPr>
      <w:r w:rsidRPr="000C4A92">
        <w:rPr>
          <w:sz w:val="18"/>
          <w:szCs w:val="18"/>
        </w:rPr>
        <w:t xml:space="preserve">The order of references should be arranged according to the alphabetical </w:t>
      </w:r>
      <w:r w:rsidR="00744A94" w:rsidRPr="00744A94">
        <w:rPr>
          <w:sz w:val="18"/>
          <w:szCs w:val="18"/>
        </w:rPr>
        <w:t xml:space="preserve">by author’s surname </w:t>
      </w:r>
      <w:r w:rsidRPr="000C4A92">
        <w:rPr>
          <w:sz w:val="18"/>
          <w:szCs w:val="18"/>
        </w:rPr>
        <w:t>order without numbering. All references cited in the text of the paper must be listed in the References section, and vice versa. If the reference is in one of the languages other than English (e.g. Serbian, Croatian, Hungarian, Czech, Slovak, etc.), provide a translated title [in square brackets] following the original language title.</w:t>
      </w:r>
      <w:r w:rsidR="00744A94">
        <w:rPr>
          <w:sz w:val="18"/>
          <w:szCs w:val="18"/>
        </w:rPr>
        <w:t xml:space="preserve"> </w:t>
      </w:r>
      <w:r w:rsidR="00462C0E" w:rsidRPr="00462C0E">
        <w:rPr>
          <w:color w:val="222222"/>
          <w:sz w:val="18"/>
          <w:szCs w:val="18"/>
          <w:shd w:val="clear" w:color="auto" w:fill="FFFFFF"/>
        </w:rPr>
        <w:t>U</w:t>
      </w:r>
      <w:r w:rsidR="00462C0E" w:rsidRPr="00462C0E">
        <w:rPr>
          <w:bCs/>
          <w:iCs/>
          <w:color w:val="auto"/>
          <w:sz w:val="18"/>
          <w:szCs w:val="18"/>
        </w:rPr>
        <w:t xml:space="preserve">se the Food and Agriculture Organization of the United Nations citation style for the author–date referencing system (please </w:t>
      </w:r>
      <w:hyperlink r:id="rId11" w:history="1">
        <w:r w:rsidR="00462C0E" w:rsidRPr="00462C0E">
          <w:rPr>
            <w:rStyle w:val="Lienhypertexte"/>
            <w:bCs/>
            <w:iCs/>
            <w:sz w:val="18"/>
            <w:szCs w:val="18"/>
          </w:rPr>
          <w:t>see</w:t>
        </w:r>
      </w:hyperlink>
      <w:r w:rsidR="00462C0E" w:rsidRPr="00462C0E">
        <w:rPr>
          <w:sz w:val="18"/>
          <w:szCs w:val="18"/>
        </w:rPr>
        <w:t>).</w:t>
      </w:r>
      <w:r w:rsidR="00462C0E">
        <w:rPr>
          <w:sz w:val="18"/>
          <w:szCs w:val="18"/>
        </w:rPr>
        <w:t xml:space="preserve"> Please, s</w:t>
      </w:r>
      <w:r w:rsidRPr="00744A94">
        <w:rPr>
          <w:color w:val="auto"/>
          <w:sz w:val="18"/>
          <w:szCs w:val="18"/>
          <w:shd w:val="clear" w:color="auto" w:fill="FFFFFF"/>
        </w:rPr>
        <w:t>ee the</w:t>
      </w:r>
      <w:r w:rsidRPr="00744A94">
        <w:rPr>
          <w:color w:val="222222"/>
          <w:sz w:val="18"/>
          <w:szCs w:val="18"/>
          <w:shd w:val="clear" w:color="auto" w:fill="FFFFFF"/>
        </w:rPr>
        <w:t xml:space="preserve"> </w:t>
      </w:r>
      <w:hyperlink r:id="rId12" w:history="1">
        <w:r w:rsidRPr="00744A94">
          <w:rPr>
            <w:rStyle w:val="Lienhypertexte"/>
            <w:sz w:val="18"/>
            <w:szCs w:val="18"/>
            <w:shd w:val="clear" w:color="auto" w:fill="FFFFFF"/>
          </w:rPr>
          <w:t>FAOSTYLE Citations Guide</w:t>
        </w:r>
      </w:hyperlink>
      <w:r w:rsidR="00462C0E">
        <w:rPr>
          <w:color w:val="222222"/>
          <w:sz w:val="18"/>
          <w:szCs w:val="18"/>
          <w:shd w:val="clear" w:color="auto" w:fill="FFFFFF"/>
        </w:rPr>
        <w:t xml:space="preserve"> </w:t>
      </w:r>
      <w:r w:rsidR="00462C0E" w:rsidRPr="00744A94">
        <w:rPr>
          <w:color w:val="auto"/>
          <w:sz w:val="18"/>
          <w:szCs w:val="18"/>
          <w:shd w:val="clear" w:color="auto" w:fill="FFFFFF"/>
        </w:rPr>
        <w:t>for more detailed information.</w:t>
      </w:r>
      <w:r w:rsidR="00462C0E">
        <w:rPr>
          <w:color w:val="222222"/>
          <w:sz w:val="18"/>
          <w:szCs w:val="18"/>
          <w:shd w:val="clear" w:color="auto" w:fill="FFFFFF"/>
        </w:rPr>
        <w:t xml:space="preserve"> </w:t>
      </w:r>
    </w:p>
    <w:p w:rsidR="000C4A92" w:rsidRPr="00744A94" w:rsidRDefault="000C4A92" w:rsidP="0029034F">
      <w:pPr>
        <w:pStyle w:val="CAReferences"/>
        <w:spacing w:before="60"/>
      </w:pPr>
      <w:r w:rsidRPr="00744A94">
        <w:rPr>
          <w:i/>
        </w:rPr>
        <w:t>Examples</w:t>
      </w:r>
      <w:r w:rsidRPr="00744A94">
        <w:t>:</w:t>
      </w:r>
    </w:p>
    <w:p w:rsidR="00EF2C9F" w:rsidRPr="00744A94" w:rsidRDefault="00EF2C9F" w:rsidP="00EF2C9F">
      <w:pPr>
        <w:pStyle w:val="Default"/>
        <w:ind w:left="720" w:hanging="720"/>
        <w:jc w:val="both"/>
        <w:rPr>
          <w:color w:val="auto"/>
          <w:sz w:val="18"/>
          <w:szCs w:val="18"/>
        </w:rPr>
      </w:pPr>
      <w:proofErr w:type="spellStart"/>
      <w:r w:rsidRPr="00744A94">
        <w:rPr>
          <w:color w:val="auto"/>
          <w:sz w:val="18"/>
          <w:szCs w:val="18"/>
        </w:rPr>
        <w:t>Arnason</w:t>
      </w:r>
      <w:proofErr w:type="spellEnd"/>
      <w:r w:rsidRPr="00744A94">
        <w:rPr>
          <w:color w:val="auto"/>
          <w:sz w:val="18"/>
          <w:szCs w:val="18"/>
        </w:rPr>
        <w:t>, R. 1984. Effici</w:t>
      </w:r>
      <w:r>
        <w:rPr>
          <w:color w:val="auto"/>
          <w:sz w:val="18"/>
          <w:szCs w:val="18"/>
        </w:rPr>
        <w:t>ent harvesting of fish stocks: T</w:t>
      </w:r>
      <w:r w:rsidRPr="00744A94">
        <w:rPr>
          <w:color w:val="auto"/>
          <w:sz w:val="18"/>
          <w:szCs w:val="18"/>
        </w:rPr>
        <w:t>he case of the Icelandic demersal fisheries. Vancouver, Canada, University of British Columbia. PhD dissertation.</w:t>
      </w:r>
    </w:p>
    <w:p w:rsidR="00EF2C9F" w:rsidRPr="00EF2C9F" w:rsidRDefault="00EF2C9F" w:rsidP="00EF2C9F">
      <w:pPr>
        <w:pStyle w:val="CAReferences"/>
        <w:rPr>
          <w:color w:val="000000"/>
          <w:shd w:val="clear" w:color="auto" w:fill="FFFFFF"/>
        </w:rPr>
      </w:pPr>
      <w:r w:rsidRPr="00EF2C9F">
        <w:rPr>
          <w:bCs/>
          <w:color w:val="000000"/>
          <w:shd w:val="clear" w:color="auto" w:fill="FFFFFF"/>
        </w:rPr>
        <w:t>Brosh, A.</w:t>
      </w:r>
      <w:r w:rsidRPr="00EF2C9F">
        <w:rPr>
          <w:color w:val="000000"/>
          <w:shd w:val="clear" w:color="auto" w:fill="FFFFFF"/>
        </w:rPr>
        <w:t xml:space="preserve"> 2010. The alot is better than you at everything. In: </w:t>
      </w:r>
      <w:r w:rsidRPr="00EF2C9F">
        <w:rPr>
          <w:i/>
          <w:iCs/>
          <w:color w:val="000000"/>
          <w:shd w:val="clear" w:color="auto" w:fill="FFFFFF"/>
        </w:rPr>
        <w:t>Hyperbole and a Half</w:t>
      </w:r>
      <w:r w:rsidRPr="00EF2C9F">
        <w:rPr>
          <w:color w:val="000000"/>
          <w:shd w:val="clear" w:color="auto" w:fill="FFFFFF"/>
        </w:rPr>
        <w:t xml:space="preserve">. [Cited 6 February 2018]. </w:t>
      </w:r>
      <w:hyperlink r:id="rId13" w:history="1">
        <w:r w:rsidRPr="00EF2C9F">
          <w:rPr>
            <w:rStyle w:val="Lienhypertexte"/>
            <w:shd w:val="clear" w:color="auto" w:fill="FFFFFF"/>
          </w:rPr>
          <w:t>https://hyperboleandahalf.blogspot.com/2010/04/alot-is-better-than-you-at-everything.html</w:t>
        </w:r>
      </w:hyperlink>
    </w:p>
    <w:p w:rsidR="00EF2C9F" w:rsidRPr="00EF2C9F" w:rsidRDefault="00EF2C9F" w:rsidP="00EF2C9F">
      <w:pPr>
        <w:pStyle w:val="CAReferences"/>
      </w:pPr>
      <w:r w:rsidRPr="00EF2C9F">
        <w:t xml:space="preserve">Čanak, M., Parabućski, S. &amp; Kojić, M. 1978. </w:t>
      </w:r>
      <w:r w:rsidRPr="00EF2C9F">
        <w:rPr>
          <w:i/>
        </w:rPr>
        <w:t>Ilustrovana korovska flora Jugoslavije</w:t>
      </w:r>
      <w:r w:rsidRPr="00EF2C9F">
        <w:t xml:space="preserve"> [</w:t>
      </w:r>
      <w:r w:rsidRPr="00EF2C9F">
        <w:rPr>
          <w:i/>
        </w:rPr>
        <w:t>Illustrated weed flora of Yugoslavia</w:t>
      </w:r>
      <w:r w:rsidRPr="00EF2C9F">
        <w:t>]. Matica srpska.</w:t>
      </w:r>
    </w:p>
    <w:p w:rsidR="00EF2C9F" w:rsidRPr="00EF2C9F" w:rsidRDefault="00EF2C9F" w:rsidP="00EF2C9F">
      <w:pPr>
        <w:pStyle w:val="CAReferences"/>
      </w:pPr>
      <w:r w:rsidRPr="00EF2C9F">
        <w:t xml:space="preserve">DAISIE (Delivering Alien Invasive Species Inventories for Europe). 2018. </w:t>
      </w:r>
      <w:r w:rsidRPr="00EF2C9F">
        <w:rPr>
          <w:lang w:val="sl-SI"/>
        </w:rPr>
        <w:t>[Cited 13 January 2025].</w:t>
      </w:r>
      <w:r w:rsidRPr="00EF2C9F">
        <w:t xml:space="preserve"> </w:t>
      </w:r>
      <w:hyperlink r:id="rId14" w:history="1">
        <w:r w:rsidRPr="00EF2C9F">
          <w:rPr>
            <w:rStyle w:val="Lienhypertexte"/>
          </w:rPr>
          <w:t>http://www.europe-aliens.org</w:t>
        </w:r>
      </w:hyperlink>
    </w:p>
    <w:p w:rsidR="00744A94" w:rsidRPr="00EF2C9F" w:rsidRDefault="00744A94" w:rsidP="00744A94">
      <w:pPr>
        <w:spacing w:after="0" w:line="240" w:lineRule="auto"/>
        <w:ind w:left="720" w:hanging="720"/>
        <w:jc w:val="both"/>
        <w:rPr>
          <w:rFonts w:ascii="Times New Roman" w:hAnsi="Times New Roman"/>
          <w:color w:val="232323"/>
          <w:sz w:val="18"/>
          <w:szCs w:val="18"/>
          <w:shd w:val="clear" w:color="auto" w:fill="FFFFFF"/>
        </w:rPr>
      </w:pPr>
      <w:proofErr w:type="spellStart"/>
      <w:r w:rsidRPr="00EF2C9F">
        <w:rPr>
          <w:rFonts w:ascii="Times New Roman" w:hAnsi="Times New Roman"/>
          <w:color w:val="232323"/>
          <w:sz w:val="18"/>
          <w:szCs w:val="18"/>
          <w:shd w:val="clear" w:color="auto" w:fill="FFFFFF"/>
        </w:rPr>
        <w:t>Hisakata</w:t>
      </w:r>
      <w:proofErr w:type="spellEnd"/>
      <w:r w:rsidRPr="00EF2C9F">
        <w:rPr>
          <w:rFonts w:ascii="Times New Roman" w:hAnsi="Times New Roman"/>
          <w:color w:val="232323"/>
          <w:sz w:val="18"/>
          <w:szCs w:val="18"/>
          <w:shd w:val="clear" w:color="auto" w:fill="FFFFFF"/>
        </w:rPr>
        <w:t xml:space="preserve">, R., Nishida, S. &amp; Johnston, A. 2016. An adaptable metric shapes perceptual space. </w:t>
      </w:r>
      <w:r w:rsidRPr="00EF2C9F">
        <w:rPr>
          <w:rFonts w:ascii="Times New Roman" w:hAnsi="Times New Roman"/>
          <w:i/>
          <w:color w:val="232323"/>
          <w:sz w:val="18"/>
          <w:szCs w:val="18"/>
          <w:shd w:val="clear" w:color="auto" w:fill="FFFFFF"/>
        </w:rPr>
        <w:t>Current Biology</w:t>
      </w:r>
      <w:r w:rsidRPr="00EF2C9F">
        <w:rPr>
          <w:rFonts w:ascii="Times New Roman" w:hAnsi="Times New Roman"/>
          <w:color w:val="232323"/>
          <w:sz w:val="18"/>
          <w:szCs w:val="18"/>
          <w:shd w:val="clear" w:color="auto" w:fill="FFFFFF"/>
        </w:rPr>
        <w:t xml:space="preserve">, 26(14): 1911–1915. </w:t>
      </w:r>
      <w:hyperlink r:id="rId15" w:history="1">
        <w:r w:rsidRPr="00EF2C9F">
          <w:rPr>
            <w:rStyle w:val="Lienhypertexte"/>
            <w:rFonts w:ascii="Times New Roman" w:hAnsi="Times New Roman"/>
            <w:sz w:val="18"/>
            <w:szCs w:val="18"/>
            <w:shd w:val="clear" w:color="auto" w:fill="FFFFFF"/>
          </w:rPr>
          <w:t>https://doi.org/10.1016/j.cub.2016.05.047</w:t>
        </w:r>
      </w:hyperlink>
    </w:p>
    <w:p w:rsidR="00EF2C9F" w:rsidRPr="00EF2C9F" w:rsidRDefault="00EF2C9F" w:rsidP="00EF2C9F">
      <w:pPr>
        <w:spacing w:after="0" w:line="240" w:lineRule="auto"/>
        <w:ind w:left="720" w:hanging="720"/>
        <w:jc w:val="both"/>
        <w:rPr>
          <w:rFonts w:ascii="Times New Roman" w:hAnsi="Times New Roman"/>
          <w:color w:val="232323"/>
          <w:sz w:val="18"/>
          <w:szCs w:val="18"/>
          <w:shd w:val="clear" w:color="auto" w:fill="FFFFFF"/>
        </w:rPr>
      </w:pPr>
      <w:bookmarkStart w:id="1" w:name="Gee1986"/>
      <w:r w:rsidRPr="0058553D">
        <w:rPr>
          <w:rFonts w:ascii="Times New Roman" w:hAnsi="Times New Roman"/>
          <w:color w:val="232323"/>
          <w:sz w:val="18"/>
          <w:szCs w:val="18"/>
          <w:shd w:val="clear" w:color="auto" w:fill="FFFFFF"/>
        </w:rPr>
        <w:t xml:space="preserve">Hogue, C.W.V. 2001. Structure databases. </w:t>
      </w:r>
      <w:r w:rsidRPr="00EF2C9F">
        <w:rPr>
          <w:rFonts w:ascii="Times New Roman" w:hAnsi="Times New Roman"/>
          <w:color w:val="232323"/>
          <w:sz w:val="18"/>
          <w:szCs w:val="18"/>
          <w:shd w:val="clear" w:color="auto" w:fill="FFFFFF"/>
        </w:rPr>
        <w:t xml:space="preserve">In: A.D. </w:t>
      </w:r>
      <w:proofErr w:type="spellStart"/>
      <w:r w:rsidRPr="00EF2C9F">
        <w:rPr>
          <w:rFonts w:ascii="Times New Roman" w:hAnsi="Times New Roman"/>
          <w:color w:val="232323"/>
          <w:sz w:val="18"/>
          <w:szCs w:val="18"/>
          <w:shd w:val="clear" w:color="auto" w:fill="FFFFFF"/>
        </w:rPr>
        <w:t>Baxevanis</w:t>
      </w:r>
      <w:proofErr w:type="spellEnd"/>
      <w:r w:rsidRPr="00EF2C9F">
        <w:rPr>
          <w:rFonts w:ascii="Times New Roman" w:hAnsi="Times New Roman"/>
          <w:color w:val="232323"/>
          <w:sz w:val="18"/>
          <w:szCs w:val="18"/>
          <w:shd w:val="clear" w:color="auto" w:fill="FFFFFF"/>
        </w:rPr>
        <w:t xml:space="preserve"> &amp; B.F.F. Ouellette, eds. </w:t>
      </w:r>
      <w:r w:rsidRPr="00EF2C9F">
        <w:rPr>
          <w:rFonts w:ascii="Times New Roman" w:hAnsi="Times New Roman"/>
          <w:i/>
          <w:color w:val="232323"/>
          <w:sz w:val="18"/>
          <w:szCs w:val="18"/>
          <w:shd w:val="clear" w:color="auto" w:fill="FFFFFF"/>
        </w:rPr>
        <w:t>Bioinformatics</w:t>
      </w:r>
      <w:r w:rsidRPr="00EF2C9F">
        <w:rPr>
          <w:rFonts w:ascii="Times New Roman" w:hAnsi="Times New Roman"/>
          <w:color w:val="232323"/>
          <w:sz w:val="18"/>
          <w:szCs w:val="18"/>
          <w:shd w:val="clear" w:color="auto" w:fill="FFFFFF"/>
        </w:rPr>
        <w:t>. Second edition, pp. 83–109. Life Sciences Series. New York, NY, Wiley-</w:t>
      </w:r>
      <w:proofErr w:type="spellStart"/>
      <w:r w:rsidRPr="00EF2C9F">
        <w:rPr>
          <w:rFonts w:ascii="Times New Roman" w:hAnsi="Times New Roman"/>
          <w:color w:val="232323"/>
          <w:sz w:val="18"/>
          <w:szCs w:val="18"/>
          <w:shd w:val="clear" w:color="auto" w:fill="FFFFFF"/>
        </w:rPr>
        <w:t>Interscience</w:t>
      </w:r>
      <w:proofErr w:type="spellEnd"/>
      <w:r w:rsidRPr="00EF2C9F">
        <w:rPr>
          <w:rFonts w:ascii="Times New Roman" w:hAnsi="Times New Roman"/>
          <w:color w:val="232323"/>
          <w:sz w:val="18"/>
          <w:szCs w:val="18"/>
          <w:shd w:val="clear" w:color="auto" w:fill="FFFFFF"/>
        </w:rPr>
        <w:t>.</w:t>
      </w:r>
    </w:p>
    <w:bookmarkEnd w:id="1"/>
    <w:p w:rsidR="00744A94" w:rsidRPr="00EF2C9F" w:rsidRDefault="00744A94" w:rsidP="00744A94">
      <w:pPr>
        <w:spacing w:after="0" w:line="240" w:lineRule="auto"/>
        <w:ind w:left="709" w:hanging="709"/>
        <w:jc w:val="both"/>
        <w:rPr>
          <w:rFonts w:ascii="Times New Roman" w:hAnsi="Times New Roman"/>
          <w:sz w:val="18"/>
          <w:szCs w:val="18"/>
        </w:rPr>
      </w:pPr>
      <w:r w:rsidRPr="00EF2C9F">
        <w:rPr>
          <w:rFonts w:ascii="Times New Roman" w:hAnsi="Times New Roman"/>
          <w:color w:val="232323"/>
          <w:sz w:val="18"/>
          <w:szCs w:val="18"/>
          <w:shd w:val="clear" w:color="auto" w:fill="FFFFFF"/>
        </w:rPr>
        <w:t xml:space="preserve">Law, E.P., </w:t>
      </w:r>
      <w:proofErr w:type="spellStart"/>
      <w:r w:rsidRPr="00EF2C9F">
        <w:rPr>
          <w:rFonts w:ascii="Times New Roman" w:hAnsi="Times New Roman"/>
          <w:color w:val="232323"/>
          <w:sz w:val="18"/>
          <w:szCs w:val="18"/>
          <w:shd w:val="clear" w:color="auto" w:fill="FFFFFF"/>
        </w:rPr>
        <w:t>Wayman</w:t>
      </w:r>
      <w:proofErr w:type="spellEnd"/>
      <w:r w:rsidRPr="00EF2C9F">
        <w:rPr>
          <w:rFonts w:ascii="Times New Roman" w:hAnsi="Times New Roman"/>
          <w:color w:val="232323"/>
          <w:sz w:val="18"/>
          <w:szCs w:val="18"/>
          <w:shd w:val="clear" w:color="auto" w:fill="FFFFFF"/>
        </w:rPr>
        <w:t xml:space="preserve">, S., Pelzer, C.J., </w:t>
      </w:r>
      <w:proofErr w:type="spellStart"/>
      <w:r w:rsidRPr="00EF2C9F">
        <w:rPr>
          <w:rFonts w:ascii="Times New Roman" w:hAnsi="Times New Roman"/>
          <w:color w:val="232323"/>
          <w:sz w:val="18"/>
          <w:szCs w:val="18"/>
          <w:shd w:val="clear" w:color="auto" w:fill="FFFFFF"/>
        </w:rPr>
        <w:t>Culman</w:t>
      </w:r>
      <w:proofErr w:type="spellEnd"/>
      <w:r w:rsidRPr="00EF2C9F">
        <w:rPr>
          <w:rFonts w:ascii="Times New Roman" w:hAnsi="Times New Roman"/>
          <w:color w:val="232323"/>
          <w:sz w:val="18"/>
          <w:szCs w:val="18"/>
          <w:shd w:val="clear" w:color="auto" w:fill="FFFFFF"/>
        </w:rPr>
        <w:t xml:space="preserve">, S.W., Gómez, M.I., </w:t>
      </w:r>
      <w:proofErr w:type="spellStart"/>
      <w:r w:rsidRPr="00EF2C9F">
        <w:rPr>
          <w:rFonts w:ascii="Times New Roman" w:hAnsi="Times New Roman"/>
          <w:color w:val="232323"/>
          <w:sz w:val="18"/>
          <w:szCs w:val="18"/>
          <w:shd w:val="clear" w:color="auto" w:fill="FFFFFF"/>
        </w:rPr>
        <w:t>DiTommaso</w:t>
      </w:r>
      <w:proofErr w:type="spellEnd"/>
      <w:r w:rsidRPr="00EF2C9F">
        <w:rPr>
          <w:rFonts w:ascii="Times New Roman" w:hAnsi="Times New Roman"/>
          <w:color w:val="232323"/>
          <w:sz w:val="18"/>
          <w:szCs w:val="18"/>
          <w:shd w:val="clear" w:color="auto" w:fill="FFFFFF"/>
        </w:rPr>
        <w:t xml:space="preserve">, A. &amp; Ryan, M.R. 2022. Multi-criteria assessment of the economic and environmental sustainability characteristics of intermediate wheatgrass grown as a dual-purpose grain and forage crop. </w:t>
      </w:r>
      <w:r w:rsidRPr="00EF2C9F">
        <w:rPr>
          <w:rFonts w:ascii="Times New Roman" w:hAnsi="Times New Roman"/>
          <w:i/>
          <w:color w:val="232323"/>
          <w:sz w:val="18"/>
          <w:szCs w:val="18"/>
          <w:shd w:val="clear" w:color="auto" w:fill="FFFFFF"/>
        </w:rPr>
        <w:t>Sustainability</w:t>
      </w:r>
      <w:r w:rsidRPr="00EF2C9F">
        <w:rPr>
          <w:rFonts w:ascii="Times New Roman" w:hAnsi="Times New Roman"/>
          <w:color w:val="232323"/>
          <w:sz w:val="18"/>
          <w:szCs w:val="18"/>
          <w:shd w:val="clear" w:color="auto" w:fill="FFFFFF"/>
        </w:rPr>
        <w:t xml:space="preserve">, 14(6): 3548. </w:t>
      </w:r>
      <w:hyperlink r:id="rId16" w:history="1">
        <w:r w:rsidRPr="00EF2C9F">
          <w:rPr>
            <w:rStyle w:val="Lienhypertexte"/>
            <w:rFonts w:ascii="Times New Roman" w:hAnsi="Times New Roman"/>
            <w:sz w:val="18"/>
            <w:szCs w:val="18"/>
            <w:shd w:val="clear" w:color="auto" w:fill="FFFFFF"/>
          </w:rPr>
          <w:t>https://doi.org/10.3390/su14063548</w:t>
        </w:r>
      </w:hyperlink>
      <w:bookmarkStart w:id="2" w:name="Türközü"/>
      <w:r w:rsidRPr="00EF2C9F">
        <w:rPr>
          <w:rFonts w:ascii="Times New Roman" w:hAnsi="Times New Roman"/>
          <w:sz w:val="18"/>
          <w:szCs w:val="18"/>
        </w:rPr>
        <w:t xml:space="preserve"> </w:t>
      </w:r>
    </w:p>
    <w:p w:rsidR="00EF2C9F" w:rsidRPr="00744A94" w:rsidRDefault="00EF2C9F" w:rsidP="00EF2C9F">
      <w:pPr>
        <w:spacing w:after="0" w:line="240" w:lineRule="auto"/>
        <w:ind w:left="720" w:hanging="720"/>
        <w:jc w:val="both"/>
        <w:rPr>
          <w:rFonts w:ascii="Times New Roman" w:hAnsi="Times New Roman"/>
          <w:sz w:val="18"/>
          <w:szCs w:val="18"/>
        </w:rPr>
      </w:pPr>
      <w:proofErr w:type="spellStart"/>
      <w:r w:rsidRPr="00EF2C9F">
        <w:rPr>
          <w:rFonts w:ascii="Times New Roman" w:hAnsi="Times New Roman"/>
          <w:sz w:val="18"/>
          <w:szCs w:val="18"/>
        </w:rPr>
        <w:t>Sambrook</w:t>
      </w:r>
      <w:proofErr w:type="spellEnd"/>
      <w:r w:rsidRPr="00EF2C9F">
        <w:rPr>
          <w:rFonts w:ascii="Times New Roman" w:hAnsi="Times New Roman"/>
          <w:sz w:val="18"/>
          <w:szCs w:val="18"/>
        </w:rPr>
        <w:t xml:space="preserve">, J. &amp; Russell, D.W. 2001. </w:t>
      </w:r>
      <w:r w:rsidRPr="00EF2C9F">
        <w:rPr>
          <w:rFonts w:ascii="Times New Roman" w:hAnsi="Times New Roman"/>
          <w:i/>
          <w:sz w:val="18"/>
          <w:szCs w:val="18"/>
        </w:rPr>
        <w:t>Molecular cloning: a laboratory manual</w:t>
      </w:r>
      <w:r w:rsidRPr="00EF2C9F">
        <w:rPr>
          <w:rFonts w:ascii="Times New Roman" w:hAnsi="Times New Roman"/>
          <w:sz w:val="18"/>
          <w:szCs w:val="18"/>
        </w:rPr>
        <w:t>. Third edition. Cold Spring Harbor, NY, CSHL Press.</w:t>
      </w:r>
    </w:p>
    <w:p w:rsidR="00744A94" w:rsidRPr="00744A94" w:rsidRDefault="00744A94" w:rsidP="00744A94">
      <w:pPr>
        <w:spacing w:after="0" w:line="240" w:lineRule="auto"/>
        <w:ind w:left="709" w:hanging="709"/>
        <w:jc w:val="both"/>
        <w:rPr>
          <w:rFonts w:ascii="Times New Roman" w:hAnsi="Times New Roman"/>
          <w:color w:val="232323"/>
          <w:sz w:val="18"/>
          <w:szCs w:val="18"/>
          <w:shd w:val="clear" w:color="auto" w:fill="FFFFFF"/>
        </w:rPr>
      </w:pPr>
      <w:proofErr w:type="spellStart"/>
      <w:r w:rsidRPr="00744A94">
        <w:rPr>
          <w:rFonts w:ascii="Times New Roman" w:hAnsi="Times New Roman"/>
          <w:sz w:val="18"/>
          <w:szCs w:val="18"/>
        </w:rPr>
        <w:t>Türközü</w:t>
      </w:r>
      <w:proofErr w:type="spellEnd"/>
      <w:r w:rsidRPr="00744A94">
        <w:rPr>
          <w:rFonts w:ascii="Times New Roman" w:hAnsi="Times New Roman"/>
          <w:sz w:val="18"/>
          <w:szCs w:val="18"/>
        </w:rPr>
        <w:t xml:space="preserve">, D. &amp; </w:t>
      </w:r>
      <w:proofErr w:type="spellStart"/>
      <w:r w:rsidRPr="00744A94">
        <w:rPr>
          <w:rFonts w:ascii="Times New Roman" w:hAnsi="Times New Roman"/>
          <w:sz w:val="18"/>
          <w:szCs w:val="18"/>
        </w:rPr>
        <w:t>Şanlıer</w:t>
      </w:r>
      <w:proofErr w:type="spellEnd"/>
      <w:r w:rsidRPr="00744A94">
        <w:rPr>
          <w:rFonts w:ascii="Times New Roman" w:hAnsi="Times New Roman"/>
          <w:sz w:val="18"/>
          <w:szCs w:val="18"/>
        </w:rPr>
        <w:t xml:space="preserve">, N. 2012. </w:t>
      </w:r>
      <w:proofErr w:type="spellStart"/>
      <w:r w:rsidRPr="00744A94">
        <w:rPr>
          <w:rFonts w:ascii="Times New Roman" w:hAnsi="Times New Roman"/>
          <w:sz w:val="18"/>
          <w:szCs w:val="18"/>
        </w:rPr>
        <w:t>Gıdalardaki</w:t>
      </w:r>
      <w:proofErr w:type="spellEnd"/>
      <w:r w:rsidRPr="00744A94">
        <w:rPr>
          <w:rFonts w:ascii="Times New Roman" w:hAnsi="Times New Roman"/>
          <w:sz w:val="18"/>
          <w:szCs w:val="18"/>
        </w:rPr>
        <w:t xml:space="preserve"> </w:t>
      </w:r>
      <w:proofErr w:type="spellStart"/>
      <w:r w:rsidRPr="00744A94">
        <w:rPr>
          <w:rFonts w:ascii="Times New Roman" w:hAnsi="Times New Roman"/>
          <w:sz w:val="18"/>
          <w:szCs w:val="18"/>
        </w:rPr>
        <w:t>ağır</w:t>
      </w:r>
      <w:proofErr w:type="spellEnd"/>
      <w:r w:rsidRPr="00744A94">
        <w:rPr>
          <w:rFonts w:ascii="Times New Roman" w:hAnsi="Times New Roman"/>
          <w:sz w:val="18"/>
          <w:szCs w:val="18"/>
        </w:rPr>
        <w:t xml:space="preserve"> metal </w:t>
      </w:r>
      <w:proofErr w:type="spellStart"/>
      <w:r w:rsidRPr="00744A94">
        <w:rPr>
          <w:rFonts w:ascii="Times New Roman" w:hAnsi="Times New Roman"/>
          <w:sz w:val="18"/>
          <w:szCs w:val="18"/>
        </w:rPr>
        <w:t>kontaminasyonları</w:t>
      </w:r>
      <w:proofErr w:type="spellEnd"/>
      <w:r w:rsidRPr="00744A94">
        <w:rPr>
          <w:rFonts w:ascii="Times New Roman" w:hAnsi="Times New Roman"/>
          <w:sz w:val="18"/>
          <w:szCs w:val="18"/>
        </w:rPr>
        <w:t xml:space="preserve">: </w:t>
      </w:r>
      <w:proofErr w:type="spellStart"/>
      <w:r w:rsidRPr="00744A94">
        <w:rPr>
          <w:rFonts w:ascii="Times New Roman" w:hAnsi="Times New Roman"/>
          <w:sz w:val="18"/>
          <w:szCs w:val="18"/>
        </w:rPr>
        <w:t>Güncel</w:t>
      </w:r>
      <w:proofErr w:type="spellEnd"/>
      <w:r w:rsidRPr="00744A94">
        <w:rPr>
          <w:rFonts w:ascii="Times New Roman" w:hAnsi="Times New Roman"/>
          <w:sz w:val="18"/>
          <w:szCs w:val="18"/>
        </w:rPr>
        <w:t xml:space="preserve"> </w:t>
      </w:r>
      <w:proofErr w:type="spellStart"/>
      <w:r w:rsidRPr="00744A94">
        <w:rPr>
          <w:rFonts w:ascii="Times New Roman" w:hAnsi="Times New Roman"/>
          <w:sz w:val="18"/>
          <w:szCs w:val="18"/>
        </w:rPr>
        <w:t>bakış</w:t>
      </w:r>
      <w:proofErr w:type="spellEnd"/>
      <w:r w:rsidRPr="00744A94">
        <w:rPr>
          <w:rFonts w:ascii="Times New Roman" w:hAnsi="Times New Roman"/>
          <w:sz w:val="18"/>
          <w:szCs w:val="18"/>
        </w:rPr>
        <w:t>. [Heavy metal contamination in foods: Current overview]</w:t>
      </w:r>
      <w:r w:rsidRPr="00744A94">
        <w:rPr>
          <w:rFonts w:ascii="Times New Roman" w:hAnsi="Times New Roman"/>
          <w:i/>
          <w:sz w:val="18"/>
          <w:szCs w:val="18"/>
        </w:rPr>
        <w:t xml:space="preserve">. </w:t>
      </w:r>
      <w:proofErr w:type="spellStart"/>
      <w:r w:rsidRPr="00744A94">
        <w:rPr>
          <w:rFonts w:ascii="Times New Roman" w:hAnsi="Times New Roman"/>
          <w:i/>
          <w:sz w:val="18"/>
          <w:szCs w:val="18"/>
        </w:rPr>
        <w:t>Selçuk</w:t>
      </w:r>
      <w:proofErr w:type="spellEnd"/>
      <w:r w:rsidRPr="00744A94">
        <w:rPr>
          <w:rFonts w:ascii="Times New Roman" w:hAnsi="Times New Roman"/>
          <w:i/>
          <w:sz w:val="18"/>
          <w:szCs w:val="18"/>
        </w:rPr>
        <w:t xml:space="preserve"> </w:t>
      </w:r>
      <w:proofErr w:type="spellStart"/>
      <w:r w:rsidRPr="00744A94">
        <w:rPr>
          <w:rFonts w:ascii="Times New Roman" w:hAnsi="Times New Roman"/>
          <w:i/>
          <w:sz w:val="18"/>
          <w:szCs w:val="18"/>
        </w:rPr>
        <w:t>Tarım</w:t>
      </w:r>
      <w:proofErr w:type="spellEnd"/>
      <w:r w:rsidRPr="00744A94">
        <w:rPr>
          <w:rFonts w:ascii="Times New Roman" w:hAnsi="Times New Roman"/>
          <w:i/>
          <w:sz w:val="18"/>
          <w:szCs w:val="18"/>
        </w:rPr>
        <w:t xml:space="preserve"> </w:t>
      </w:r>
      <w:proofErr w:type="spellStart"/>
      <w:r w:rsidRPr="00744A94">
        <w:rPr>
          <w:rFonts w:ascii="Times New Roman" w:hAnsi="Times New Roman"/>
          <w:i/>
          <w:sz w:val="18"/>
          <w:szCs w:val="18"/>
        </w:rPr>
        <w:t>ve</w:t>
      </w:r>
      <w:proofErr w:type="spellEnd"/>
      <w:r w:rsidRPr="00744A94">
        <w:rPr>
          <w:rFonts w:ascii="Times New Roman" w:hAnsi="Times New Roman"/>
          <w:i/>
          <w:sz w:val="18"/>
          <w:szCs w:val="18"/>
        </w:rPr>
        <w:t xml:space="preserve"> Gıda </w:t>
      </w:r>
      <w:proofErr w:type="spellStart"/>
      <w:r w:rsidRPr="00744A94">
        <w:rPr>
          <w:rFonts w:ascii="Times New Roman" w:hAnsi="Times New Roman"/>
          <w:i/>
          <w:sz w:val="18"/>
          <w:szCs w:val="18"/>
        </w:rPr>
        <w:t>Bilimleri</w:t>
      </w:r>
      <w:proofErr w:type="spellEnd"/>
      <w:r w:rsidRPr="00744A94">
        <w:rPr>
          <w:rFonts w:ascii="Times New Roman" w:hAnsi="Times New Roman"/>
          <w:i/>
          <w:sz w:val="18"/>
          <w:szCs w:val="18"/>
        </w:rPr>
        <w:t xml:space="preserve"> </w:t>
      </w:r>
      <w:proofErr w:type="spellStart"/>
      <w:r w:rsidRPr="00744A94">
        <w:rPr>
          <w:rFonts w:ascii="Times New Roman" w:hAnsi="Times New Roman"/>
          <w:i/>
          <w:sz w:val="18"/>
          <w:szCs w:val="18"/>
        </w:rPr>
        <w:t>Dergisi</w:t>
      </w:r>
      <w:proofErr w:type="spellEnd"/>
      <w:r w:rsidRPr="00744A94">
        <w:rPr>
          <w:rFonts w:ascii="Times New Roman" w:hAnsi="Times New Roman"/>
          <w:i/>
          <w:sz w:val="18"/>
          <w:szCs w:val="18"/>
        </w:rPr>
        <w:t>,</w:t>
      </w:r>
      <w:r w:rsidRPr="00744A94">
        <w:rPr>
          <w:rFonts w:ascii="Times New Roman" w:hAnsi="Times New Roman"/>
          <w:sz w:val="18"/>
          <w:szCs w:val="18"/>
        </w:rPr>
        <w:t xml:space="preserve"> </w:t>
      </w:r>
      <w:r w:rsidRPr="00744A94">
        <w:rPr>
          <w:rFonts w:ascii="Times New Roman" w:hAnsi="Times New Roman"/>
          <w:iCs/>
          <w:sz w:val="18"/>
          <w:szCs w:val="18"/>
        </w:rPr>
        <w:t>26</w:t>
      </w:r>
      <w:r w:rsidRPr="00744A94">
        <w:rPr>
          <w:rFonts w:ascii="Times New Roman" w:hAnsi="Times New Roman"/>
          <w:sz w:val="18"/>
          <w:szCs w:val="18"/>
        </w:rPr>
        <w:t xml:space="preserve">(4): 73-80. </w:t>
      </w:r>
      <w:hyperlink r:id="rId17" w:history="1">
        <w:r w:rsidRPr="00744A94">
          <w:rPr>
            <w:rStyle w:val="Lienhypertexte"/>
            <w:rFonts w:ascii="Times New Roman" w:hAnsi="Times New Roman"/>
            <w:sz w:val="18"/>
            <w:szCs w:val="18"/>
          </w:rPr>
          <w:t>https://dergipark.org.tr/en/download/article-file/3110732</w:t>
        </w:r>
      </w:hyperlink>
      <w:bookmarkEnd w:id="2"/>
    </w:p>
    <w:p w:rsidR="00EF2C9F" w:rsidRPr="00744A94" w:rsidRDefault="00EF2C9F">
      <w:pPr>
        <w:pStyle w:val="Default"/>
        <w:ind w:left="720" w:hanging="720"/>
        <w:jc w:val="both"/>
        <w:rPr>
          <w:color w:val="auto"/>
          <w:sz w:val="18"/>
          <w:szCs w:val="18"/>
        </w:rPr>
      </w:pPr>
    </w:p>
    <w:sectPr w:rsidR="00EF2C9F" w:rsidRPr="00744A94" w:rsidSect="00861091">
      <w:headerReference w:type="even" r:id="rId18"/>
      <w:headerReference w:type="default" r:id="rId19"/>
      <w:headerReference w:type="first" r:id="rId20"/>
      <w:footerReference w:type="first" r:id="rId21"/>
      <w:pgSz w:w="12240" w:h="15840" w:code="1"/>
      <w:pgMar w:top="1418" w:right="1418" w:bottom="1418" w:left="1418"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1DE8" w:rsidRDefault="00401DE8" w:rsidP="0094520C">
      <w:pPr>
        <w:spacing w:after="0" w:line="240" w:lineRule="auto"/>
      </w:pPr>
      <w:r>
        <w:separator/>
      </w:r>
    </w:p>
  </w:endnote>
  <w:endnote w:type="continuationSeparator" w:id="0">
    <w:p w:rsidR="00401DE8" w:rsidRDefault="00401DE8" w:rsidP="009452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Bahnschrift SemiBold Condensed">
    <w:panose1 w:val="020B0502040204020203"/>
    <w:charset w:val="00"/>
    <w:family w:val="swiss"/>
    <w:pitch w:val="variable"/>
    <w:sig w:usb0="A00002C7" w:usb1="00000002" w:usb2="0000000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43AE" w:rsidRPr="00B643AE" w:rsidRDefault="00B643AE" w:rsidP="00B643AE">
    <w:pPr>
      <w:pStyle w:val="Pieddepage"/>
      <w:jc w:val="both"/>
      <w:rPr>
        <w:rFonts w:ascii="Bahnschrift SemiBold Condensed" w:hAnsi="Bahnschrift SemiBold Condensed" w:cstheme="majorBidi"/>
        <w:sz w:val="14"/>
        <w:szCs w:val="14"/>
      </w:rPr>
    </w:pPr>
    <w:r w:rsidRPr="00B643AE">
      <w:rPr>
        <w:rFonts w:ascii="Bahnschrift SemiBold Condensed" w:hAnsi="Bahnschrift SemiBold Condensed" w:cstheme="majorBidi"/>
        <w:sz w:val="14"/>
        <w:szCs w:val="14"/>
      </w:rPr>
      <w:t>This is an Open Access article distributed under the terms of the Creative Commons</w:t>
    </w:r>
    <w:r w:rsidRPr="00B643AE">
      <w:rPr>
        <w:rFonts w:ascii="Bahnschrift SemiBold Condensed" w:hAnsi="Bahnschrift SemiBold Condensed" w:cstheme="majorBidi"/>
        <w:sz w:val="14"/>
        <w:szCs w:val="14"/>
        <w:rtl/>
      </w:rPr>
      <w:t xml:space="preserve"> </w:t>
    </w:r>
    <w:r w:rsidRPr="00B643AE">
      <w:rPr>
        <w:rFonts w:ascii="Bahnschrift SemiBold Condensed" w:hAnsi="Bahnschrift SemiBold Condensed" w:cstheme="majorBidi"/>
        <w:sz w:val="14"/>
        <w:szCs w:val="14"/>
      </w:rPr>
      <w:t>Attribution License, which permits unrestricted use, distribution, and reproduction in</w:t>
    </w:r>
    <w:r w:rsidRPr="00B643AE">
      <w:rPr>
        <w:rFonts w:ascii="Bahnschrift SemiBold Condensed" w:hAnsi="Bahnschrift SemiBold Condensed" w:cstheme="majorBidi"/>
        <w:sz w:val="14"/>
        <w:szCs w:val="14"/>
        <w:rtl/>
      </w:rPr>
      <w:t xml:space="preserve"> </w:t>
    </w:r>
    <w:r w:rsidRPr="00B643AE">
      <w:rPr>
        <w:rFonts w:ascii="Bahnschrift SemiBold Condensed" w:hAnsi="Bahnschrift SemiBold Condensed" w:cstheme="majorBidi"/>
        <w:sz w:val="14"/>
        <w:szCs w:val="14"/>
      </w:rPr>
      <w:t>any medium, provided the original work is properly cited. © 2026 The Author(s).</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1DE8" w:rsidRDefault="00401DE8" w:rsidP="0094520C">
      <w:pPr>
        <w:spacing w:after="0" w:line="240" w:lineRule="auto"/>
      </w:pPr>
      <w:r>
        <w:separator/>
      </w:r>
    </w:p>
  </w:footnote>
  <w:footnote w:type="continuationSeparator" w:id="0">
    <w:p w:rsidR="00401DE8" w:rsidRDefault="00401DE8" w:rsidP="009452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W w:w="9620" w:type="dxa"/>
      <w:tblInd w:w="108" w:type="dxa"/>
      <w:tblLook w:val="04A0" w:firstRow="1" w:lastRow="0" w:firstColumn="1" w:lastColumn="0" w:noHBand="0" w:noVBand="1"/>
    </w:tblPr>
    <w:tblGrid>
      <w:gridCol w:w="9620"/>
    </w:tblGrid>
    <w:tr w:rsidR="00861091" w:rsidTr="00296E79">
      <w:tc>
        <w:tcPr>
          <w:tcW w:w="9620" w:type="dxa"/>
        </w:tcPr>
        <w:p w:rsidR="00861091" w:rsidRPr="00861091" w:rsidRDefault="00861091" w:rsidP="00861091">
          <w:pPr>
            <w:pStyle w:val="CAAbstract"/>
            <w:rPr>
              <w:rFonts w:ascii="Bahnschrift SemiBold Condensed" w:hAnsi="Bahnschrift SemiBold Condensed"/>
              <w:i w:val="0"/>
              <w:sz w:val="24"/>
              <w:szCs w:val="24"/>
            </w:rPr>
          </w:pPr>
          <w:r w:rsidRPr="00861091">
            <w:rPr>
              <w:rFonts w:ascii="Bahnschrift SemiBold Condensed" w:hAnsi="Bahnschrift SemiBold Condensed"/>
              <w:i w:val="0"/>
              <w:sz w:val="24"/>
              <w:szCs w:val="24"/>
            </w:rPr>
            <w:t>First Author</w:t>
          </w:r>
          <w:r w:rsidRPr="00861091">
            <w:rPr>
              <w:rFonts w:ascii="Bahnschrift SemiBold Condensed" w:hAnsi="Bahnschrift SemiBold Condensed"/>
              <w:i w:val="0"/>
              <w:sz w:val="24"/>
              <w:szCs w:val="24"/>
              <w:vertAlign w:val="superscript"/>
            </w:rPr>
            <w:t>1*</w:t>
          </w:r>
          <w:r w:rsidRPr="00861091">
            <w:rPr>
              <w:rFonts w:ascii="Bahnschrift SemiBold Condensed" w:hAnsi="Bahnschrift SemiBold Condensed"/>
              <w:i w:val="0"/>
              <w:sz w:val="24"/>
              <w:szCs w:val="24"/>
            </w:rPr>
            <w:t>, Second Author</w:t>
          </w:r>
          <w:r w:rsidRPr="00861091">
            <w:rPr>
              <w:rFonts w:ascii="Bahnschrift SemiBold Condensed" w:hAnsi="Bahnschrift SemiBold Condensed"/>
              <w:i w:val="0"/>
              <w:sz w:val="24"/>
              <w:szCs w:val="24"/>
              <w:vertAlign w:val="superscript"/>
            </w:rPr>
            <w:t>1</w:t>
          </w:r>
          <w:r w:rsidRPr="00861091">
            <w:rPr>
              <w:rFonts w:ascii="Bahnschrift SemiBold Condensed" w:hAnsi="Bahnschrift SemiBold Condensed"/>
              <w:i w:val="0"/>
              <w:sz w:val="24"/>
              <w:szCs w:val="24"/>
            </w:rPr>
            <w:t>, Third Author</w:t>
          </w:r>
          <w:r w:rsidRPr="00861091">
            <w:rPr>
              <w:rFonts w:ascii="Bahnschrift SemiBold Condensed" w:hAnsi="Bahnschrift SemiBold Condensed"/>
              <w:i w:val="0"/>
              <w:sz w:val="24"/>
              <w:szCs w:val="24"/>
              <w:vertAlign w:val="superscript"/>
            </w:rPr>
            <w:t>2</w:t>
          </w:r>
          <w:r w:rsidRPr="00861091">
            <w:rPr>
              <w:rFonts w:ascii="Bahnschrift SemiBold Condensed" w:hAnsi="Bahnschrift SemiBold Condensed"/>
              <w:i w:val="0"/>
              <w:sz w:val="24"/>
              <w:szCs w:val="24"/>
              <w:lang w:val="en-US"/>
            </w:rPr>
            <w:t>:</w:t>
          </w:r>
        </w:p>
      </w:tc>
    </w:tr>
  </w:tbl>
  <w:p w:rsidR="00861091" w:rsidRDefault="00861091" w:rsidP="00861091">
    <w:pPr>
      <w:pStyle w:val="En-tt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W w:w="9620" w:type="dxa"/>
      <w:tblInd w:w="108" w:type="dxa"/>
      <w:tblLook w:val="04A0" w:firstRow="1" w:lastRow="0" w:firstColumn="1" w:lastColumn="0" w:noHBand="0" w:noVBand="1"/>
    </w:tblPr>
    <w:tblGrid>
      <w:gridCol w:w="9620"/>
    </w:tblGrid>
    <w:tr w:rsidR="00861091" w:rsidTr="00105761">
      <w:tc>
        <w:tcPr>
          <w:tcW w:w="9620" w:type="dxa"/>
        </w:tcPr>
        <w:p w:rsidR="00861091" w:rsidRPr="00861091" w:rsidRDefault="00861091" w:rsidP="00861091">
          <w:pPr>
            <w:pStyle w:val="CAAbstract"/>
            <w:rPr>
              <w:rFonts w:ascii="Bahnschrift SemiBold Condensed" w:hAnsi="Bahnschrift SemiBold Condensed"/>
              <w:i w:val="0"/>
              <w:iCs/>
              <w:sz w:val="24"/>
              <w:szCs w:val="24"/>
            </w:rPr>
          </w:pPr>
          <w:r w:rsidRPr="00861091">
            <w:rPr>
              <w:rFonts w:ascii="Bahnschrift SemiBold Condensed" w:hAnsi="Bahnschrift SemiBold Condensed"/>
              <w:i w:val="0"/>
              <w:iCs/>
              <w:sz w:val="24"/>
              <w:szCs w:val="24"/>
              <w:lang w:val="en-US"/>
            </w:rPr>
            <w:t>PAPER TITLE:</w:t>
          </w:r>
        </w:p>
      </w:tc>
    </w:tr>
  </w:tbl>
  <w:p w:rsidR="00B643AE" w:rsidRPr="00B643AE" w:rsidRDefault="00B643AE" w:rsidP="00B643AE">
    <w:pPr>
      <w:pStyle w:val="CAAbstract"/>
      <w:jc w:val="left"/>
      <w:rPr>
        <w:i w:val="0"/>
        <w:iCs/>
        <w:sz w:val="18"/>
        <w:szCs w:val="18"/>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43AE" w:rsidRPr="00B643AE" w:rsidRDefault="00401DE8" w:rsidP="00B643AE">
    <w:pPr>
      <w:pStyle w:val="En-tte"/>
      <w:jc w:val="center"/>
      <w:rPr>
        <w:rFonts w:ascii="Bahnschrift SemiBold Condensed" w:hAnsi="Bahnschrift SemiBold Condensed"/>
        <w:sz w:val="32"/>
        <w:szCs w:val="32"/>
        <w:u w:val="single"/>
        <w:lang w:val="fr-FR"/>
      </w:rPr>
    </w:pPr>
    <w:r>
      <w:fldChar w:fldCharType="begin"/>
    </w:r>
    <w:r w:rsidRPr="0058553D">
      <w:rPr>
        <w:lang w:val="fr-FR"/>
      </w:rPr>
      <w:instrText xml:space="preserve"> HYPERLINK "https://economiciesocialijournal.org/" </w:instrText>
    </w:r>
    <w:r>
      <w:fldChar w:fldCharType="separate"/>
    </w:r>
    <w:proofErr w:type="spellStart"/>
    <w:r w:rsidR="00B643AE" w:rsidRPr="00B643AE">
      <w:rPr>
        <w:rStyle w:val="Lienhypertexte"/>
        <w:rFonts w:ascii="Bahnschrift SemiBold Condensed" w:hAnsi="Bahnschrift SemiBold Condensed"/>
        <w:color w:val="auto"/>
        <w:sz w:val="32"/>
        <w:szCs w:val="32"/>
        <w:lang w:val="fr-FR"/>
      </w:rPr>
      <w:t>Studi</w:t>
    </w:r>
    <w:proofErr w:type="spellEnd"/>
    <w:r w:rsidR="00B643AE" w:rsidRPr="00B643AE">
      <w:rPr>
        <w:rStyle w:val="Lienhypertexte"/>
        <w:rFonts w:ascii="Bahnschrift SemiBold Condensed" w:hAnsi="Bahnschrift SemiBold Condensed"/>
        <w:color w:val="auto"/>
        <w:sz w:val="32"/>
        <w:szCs w:val="32"/>
        <w:lang w:val="fr-FR"/>
      </w:rPr>
      <w:t xml:space="preserve"> </w:t>
    </w:r>
    <w:proofErr w:type="spellStart"/>
    <w:r w:rsidR="00B643AE" w:rsidRPr="00B643AE">
      <w:rPr>
        <w:rStyle w:val="Lienhypertexte"/>
        <w:rFonts w:ascii="Bahnschrift SemiBold Condensed" w:hAnsi="Bahnschrift SemiBold Condensed"/>
        <w:color w:val="auto"/>
        <w:sz w:val="32"/>
        <w:szCs w:val="32"/>
        <w:lang w:val="fr-FR"/>
      </w:rPr>
      <w:t>Economici</w:t>
    </w:r>
    <w:proofErr w:type="spellEnd"/>
    <w:r w:rsidR="00B643AE" w:rsidRPr="00B643AE">
      <w:rPr>
        <w:rStyle w:val="Lienhypertexte"/>
        <w:rFonts w:ascii="Bahnschrift SemiBold Condensed" w:hAnsi="Bahnschrift SemiBold Condensed"/>
        <w:color w:val="auto"/>
        <w:sz w:val="32"/>
        <w:szCs w:val="32"/>
        <w:lang w:val="fr-FR"/>
      </w:rPr>
      <w:t xml:space="preserve"> e </w:t>
    </w:r>
    <w:proofErr w:type="spellStart"/>
    <w:r w:rsidR="00B643AE" w:rsidRPr="00B643AE">
      <w:rPr>
        <w:rStyle w:val="Lienhypertexte"/>
        <w:rFonts w:ascii="Bahnschrift SemiBold Condensed" w:hAnsi="Bahnschrift SemiBold Condensed"/>
        <w:color w:val="auto"/>
        <w:sz w:val="32"/>
        <w:szCs w:val="32"/>
        <w:lang w:val="fr-FR"/>
      </w:rPr>
      <w:t>Sociali</w:t>
    </w:r>
    <w:proofErr w:type="spellEnd"/>
    <w:r w:rsidR="00B643AE" w:rsidRPr="00B643AE">
      <w:rPr>
        <w:rStyle w:val="Lienhypertexte"/>
        <w:rFonts w:ascii="Bahnschrift SemiBold Condensed" w:hAnsi="Bahnschrift SemiBold Condensed"/>
        <w:color w:val="auto"/>
        <w:sz w:val="32"/>
        <w:szCs w:val="32"/>
        <w:lang w:val="fr-FR"/>
      </w:rPr>
      <w:t>:</w:t>
    </w:r>
    <w:r w:rsidR="00B643AE" w:rsidRPr="00B643AE">
      <w:rPr>
        <w:rStyle w:val="Lienhypertexte"/>
        <w:rFonts w:ascii="Bahnschrift SemiBold Condensed" w:hAnsi="Bahnschrift SemiBold Condensed" w:hint="cs"/>
        <w:color w:val="auto"/>
        <w:sz w:val="32"/>
        <w:szCs w:val="32"/>
        <w:rtl/>
        <w:lang w:val="fr-FR"/>
      </w:rPr>
      <w:t xml:space="preserve"> </w:t>
    </w:r>
    <w:r w:rsidR="00B643AE" w:rsidRPr="00B643AE">
      <w:rPr>
        <w:rStyle w:val="Lienhypertexte"/>
        <w:rFonts w:ascii="Bahnschrift SemiBold Condensed" w:hAnsi="Bahnschrift SemiBold Condensed"/>
        <w:color w:val="auto"/>
        <w:sz w:val="32"/>
        <w:szCs w:val="32"/>
        <w:lang w:val="fr-FR"/>
      </w:rPr>
      <w:t>RIVISTA DI VITA ECONOMICA</w:t>
    </w:r>
    <w:r w:rsidR="00B643AE" w:rsidRPr="00B643AE">
      <w:rPr>
        <w:rStyle w:val="Lienhypertexte"/>
        <w:rFonts w:ascii="Bahnschrift SemiBold Condensed" w:hAnsi="Bahnschrift SemiBold Condensed"/>
        <w:color w:val="auto"/>
        <w:sz w:val="32"/>
        <w:szCs w:val="32"/>
        <w:rtl/>
      </w:rPr>
      <w:t xml:space="preserve">               </w:t>
    </w:r>
    <w:r w:rsidR="00B643AE" w:rsidRPr="00B643AE">
      <w:rPr>
        <w:rStyle w:val="Lienhypertexte"/>
        <w:rFonts w:ascii="Bahnschrift SemiBold Condensed" w:hAnsi="Bahnschrift SemiBold Condensed"/>
        <w:color w:val="auto"/>
        <w:sz w:val="32"/>
        <w:szCs w:val="32"/>
        <w:lang w:val="fr-FR"/>
      </w:rPr>
      <w:t>ISSN 0391-8750</w:t>
    </w:r>
    <w:r>
      <w:rPr>
        <w:rStyle w:val="Lienhypertexte"/>
        <w:rFonts w:ascii="Bahnschrift SemiBold Condensed" w:hAnsi="Bahnschrift SemiBold Condensed"/>
        <w:color w:val="auto"/>
        <w:sz w:val="32"/>
        <w:szCs w:val="32"/>
        <w:lang w:val="fr-F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evenAndOddHeaders/>
  <w:drawingGridHorizontalSpacing w:val="120"/>
  <w:displayHorizontalDrawingGridEvery w:val="2"/>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94520C"/>
    <w:rsid w:val="00001B21"/>
    <w:rsid w:val="00004730"/>
    <w:rsid w:val="00015EFB"/>
    <w:rsid w:val="0002319B"/>
    <w:rsid w:val="0004120B"/>
    <w:rsid w:val="00041573"/>
    <w:rsid w:val="0004568C"/>
    <w:rsid w:val="00063A82"/>
    <w:rsid w:val="0007776C"/>
    <w:rsid w:val="0009024C"/>
    <w:rsid w:val="000A41A3"/>
    <w:rsid w:val="000A73E5"/>
    <w:rsid w:val="000B75DA"/>
    <w:rsid w:val="000C49C0"/>
    <w:rsid w:val="000C4A92"/>
    <w:rsid w:val="000D4CCC"/>
    <w:rsid w:val="000E22D7"/>
    <w:rsid w:val="00103014"/>
    <w:rsid w:val="0012033F"/>
    <w:rsid w:val="00174CF6"/>
    <w:rsid w:val="0019035E"/>
    <w:rsid w:val="001A3167"/>
    <w:rsid w:val="001A728B"/>
    <w:rsid w:val="001D0C40"/>
    <w:rsid w:val="001D7007"/>
    <w:rsid w:val="002045CB"/>
    <w:rsid w:val="002209AB"/>
    <w:rsid w:val="00232819"/>
    <w:rsid w:val="00266194"/>
    <w:rsid w:val="00280420"/>
    <w:rsid w:val="0028070B"/>
    <w:rsid w:val="0029034F"/>
    <w:rsid w:val="002A5F5B"/>
    <w:rsid w:val="002C50D6"/>
    <w:rsid w:val="002E7319"/>
    <w:rsid w:val="002F6537"/>
    <w:rsid w:val="00327254"/>
    <w:rsid w:val="00330CEF"/>
    <w:rsid w:val="0034779D"/>
    <w:rsid w:val="00350764"/>
    <w:rsid w:val="00354259"/>
    <w:rsid w:val="00354810"/>
    <w:rsid w:val="003611E4"/>
    <w:rsid w:val="00396740"/>
    <w:rsid w:val="003A58E4"/>
    <w:rsid w:val="003B584B"/>
    <w:rsid w:val="003C208E"/>
    <w:rsid w:val="003F470A"/>
    <w:rsid w:val="00401DE8"/>
    <w:rsid w:val="004320E2"/>
    <w:rsid w:val="004427FD"/>
    <w:rsid w:val="004477A0"/>
    <w:rsid w:val="00447F71"/>
    <w:rsid w:val="00455430"/>
    <w:rsid w:val="00460FD2"/>
    <w:rsid w:val="00462C0E"/>
    <w:rsid w:val="004746A0"/>
    <w:rsid w:val="004A26C7"/>
    <w:rsid w:val="004B4050"/>
    <w:rsid w:val="004D7978"/>
    <w:rsid w:val="004E13AD"/>
    <w:rsid w:val="004E747E"/>
    <w:rsid w:val="004F2FA5"/>
    <w:rsid w:val="00510AE5"/>
    <w:rsid w:val="005155C1"/>
    <w:rsid w:val="005169DA"/>
    <w:rsid w:val="00521931"/>
    <w:rsid w:val="00531381"/>
    <w:rsid w:val="00564B88"/>
    <w:rsid w:val="0057327F"/>
    <w:rsid w:val="0058553D"/>
    <w:rsid w:val="005865D4"/>
    <w:rsid w:val="005A346D"/>
    <w:rsid w:val="005A4C9E"/>
    <w:rsid w:val="005B32E2"/>
    <w:rsid w:val="005E2C1F"/>
    <w:rsid w:val="005E3B5C"/>
    <w:rsid w:val="005F627A"/>
    <w:rsid w:val="00603E70"/>
    <w:rsid w:val="00611C3C"/>
    <w:rsid w:val="0061421A"/>
    <w:rsid w:val="00634BD1"/>
    <w:rsid w:val="0066310F"/>
    <w:rsid w:val="0067098F"/>
    <w:rsid w:val="00682A3B"/>
    <w:rsid w:val="006875C8"/>
    <w:rsid w:val="00690D8F"/>
    <w:rsid w:val="00696A75"/>
    <w:rsid w:val="006A14B0"/>
    <w:rsid w:val="006A56A5"/>
    <w:rsid w:val="006B377D"/>
    <w:rsid w:val="006C5511"/>
    <w:rsid w:val="006C7D23"/>
    <w:rsid w:val="006F3FB4"/>
    <w:rsid w:val="006F4088"/>
    <w:rsid w:val="006F471C"/>
    <w:rsid w:val="00701A33"/>
    <w:rsid w:val="00702B7B"/>
    <w:rsid w:val="00717B77"/>
    <w:rsid w:val="00724B82"/>
    <w:rsid w:val="00740553"/>
    <w:rsid w:val="00744A94"/>
    <w:rsid w:val="00744BD7"/>
    <w:rsid w:val="00745CB5"/>
    <w:rsid w:val="00752ADB"/>
    <w:rsid w:val="00783DFF"/>
    <w:rsid w:val="007911A0"/>
    <w:rsid w:val="0079397F"/>
    <w:rsid w:val="007B1422"/>
    <w:rsid w:val="007C3CF0"/>
    <w:rsid w:val="007D5C57"/>
    <w:rsid w:val="00801E4C"/>
    <w:rsid w:val="00813463"/>
    <w:rsid w:val="008328AB"/>
    <w:rsid w:val="0083428C"/>
    <w:rsid w:val="00843ACE"/>
    <w:rsid w:val="00851DF9"/>
    <w:rsid w:val="00861091"/>
    <w:rsid w:val="00864271"/>
    <w:rsid w:val="0088217B"/>
    <w:rsid w:val="00885C3B"/>
    <w:rsid w:val="008A46D4"/>
    <w:rsid w:val="008A6E5E"/>
    <w:rsid w:val="008C4040"/>
    <w:rsid w:val="008E6ADD"/>
    <w:rsid w:val="009120DC"/>
    <w:rsid w:val="0094520C"/>
    <w:rsid w:val="00951011"/>
    <w:rsid w:val="00952C74"/>
    <w:rsid w:val="00953A16"/>
    <w:rsid w:val="00962BCF"/>
    <w:rsid w:val="0096716F"/>
    <w:rsid w:val="00977DA6"/>
    <w:rsid w:val="00985A80"/>
    <w:rsid w:val="009933E8"/>
    <w:rsid w:val="009A07B4"/>
    <w:rsid w:val="009B6D9A"/>
    <w:rsid w:val="009C0D15"/>
    <w:rsid w:val="009C2A99"/>
    <w:rsid w:val="009E394C"/>
    <w:rsid w:val="009F5141"/>
    <w:rsid w:val="00A02649"/>
    <w:rsid w:val="00A37D3C"/>
    <w:rsid w:val="00A40795"/>
    <w:rsid w:val="00A42EAE"/>
    <w:rsid w:val="00A71643"/>
    <w:rsid w:val="00A73318"/>
    <w:rsid w:val="00A738CC"/>
    <w:rsid w:val="00AC7923"/>
    <w:rsid w:val="00B2021D"/>
    <w:rsid w:val="00B24B90"/>
    <w:rsid w:val="00B47823"/>
    <w:rsid w:val="00B56845"/>
    <w:rsid w:val="00B643AE"/>
    <w:rsid w:val="00B87F2D"/>
    <w:rsid w:val="00B94E44"/>
    <w:rsid w:val="00BA5A12"/>
    <w:rsid w:val="00BC4427"/>
    <w:rsid w:val="00BD6D78"/>
    <w:rsid w:val="00BE6B24"/>
    <w:rsid w:val="00BE7ADD"/>
    <w:rsid w:val="00BF0F59"/>
    <w:rsid w:val="00BF2056"/>
    <w:rsid w:val="00BF4167"/>
    <w:rsid w:val="00C11D00"/>
    <w:rsid w:val="00C16AA5"/>
    <w:rsid w:val="00C25C1D"/>
    <w:rsid w:val="00C62A72"/>
    <w:rsid w:val="00C70B25"/>
    <w:rsid w:val="00C713F2"/>
    <w:rsid w:val="00C7186B"/>
    <w:rsid w:val="00C87193"/>
    <w:rsid w:val="00C878E3"/>
    <w:rsid w:val="00CA7A22"/>
    <w:rsid w:val="00CD05D8"/>
    <w:rsid w:val="00CF22AA"/>
    <w:rsid w:val="00CF36CD"/>
    <w:rsid w:val="00CF5B81"/>
    <w:rsid w:val="00CF5C3D"/>
    <w:rsid w:val="00D35532"/>
    <w:rsid w:val="00D56F8D"/>
    <w:rsid w:val="00D60657"/>
    <w:rsid w:val="00D67E52"/>
    <w:rsid w:val="00D8522C"/>
    <w:rsid w:val="00D87137"/>
    <w:rsid w:val="00D8722D"/>
    <w:rsid w:val="00D877C4"/>
    <w:rsid w:val="00D948D9"/>
    <w:rsid w:val="00DC263F"/>
    <w:rsid w:val="00DE78C1"/>
    <w:rsid w:val="00E01728"/>
    <w:rsid w:val="00E124C5"/>
    <w:rsid w:val="00E37B04"/>
    <w:rsid w:val="00E5090B"/>
    <w:rsid w:val="00E557F0"/>
    <w:rsid w:val="00E62836"/>
    <w:rsid w:val="00E72AE0"/>
    <w:rsid w:val="00E85733"/>
    <w:rsid w:val="00E87EEF"/>
    <w:rsid w:val="00E90C2A"/>
    <w:rsid w:val="00E945D5"/>
    <w:rsid w:val="00EB14A7"/>
    <w:rsid w:val="00ED1A2D"/>
    <w:rsid w:val="00ED5C7A"/>
    <w:rsid w:val="00EE3CEF"/>
    <w:rsid w:val="00EE54B5"/>
    <w:rsid w:val="00EF0F11"/>
    <w:rsid w:val="00EF2C9F"/>
    <w:rsid w:val="00EF3FB6"/>
    <w:rsid w:val="00F15B93"/>
    <w:rsid w:val="00F21AC6"/>
    <w:rsid w:val="00F31CBB"/>
    <w:rsid w:val="00F64DDB"/>
    <w:rsid w:val="00F905D9"/>
    <w:rsid w:val="00F9480A"/>
    <w:rsid w:val="00FB093A"/>
    <w:rsid w:val="00FB42DA"/>
    <w:rsid w:val="00FC172C"/>
    <w:rsid w:val="00FE208D"/>
    <w:rsid w:val="00FE2417"/>
    <w:rsid w:val="00FF6AE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0AFAB3"/>
  <w15:docId w15:val="{0958BC07-9905-489E-8163-2E4B203C9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520C"/>
    <w:pPr>
      <w:spacing w:after="200" w:line="276" w:lineRule="auto"/>
    </w:pPr>
    <w:rPr>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94520C"/>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94520C"/>
    <w:rPr>
      <w:sz w:val="20"/>
      <w:szCs w:val="20"/>
    </w:rPr>
  </w:style>
  <w:style w:type="character" w:styleId="Appelnotedebasdep">
    <w:name w:val="footnote reference"/>
    <w:basedOn w:val="Policepardfaut"/>
    <w:uiPriority w:val="99"/>
    <w:semiHidden/>
    <w:unhideWhenUsed/>
    <w:rsid w:val="0094520C"/>
    <w:rPr>
      <w:vertAlign w:val="superscript"/>
    </w:rPr>
  </w:style>
  <w:style w:type="character" w:customStyle="1" w:styleId="hps">
    <w:name w:val="hps"/>
    <w:basedOn w:val="Policepardfaut"/>
    <w:rsid w:val="0094520C"/>
  </w:style>
  <w:style w:type="character" w:customStyle="1" w:styleId="a">
    <w:name w:val="a"/>
    <w:basedOn w:val="Policepardfaut"/>
    <w:rsid w:val="0094520C"/>
  </w:style>
  <w:style w:type="paragraph" w:styleId="Textedebulles">
    <w:name w:val="Balloon Text"/>
    <w:basedOn w:val="Normal"/>
    <w:link w:val="TextedebullesCar"/>
    <w:uiPriority w:val="99"/>
    <w:semiHidden/>
    <w:unhideWhenUsed/>
    <w:rsid w:val="0094520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4520C"/>
    <w:rPr>
      <w:rFonts w:ascii="Tahoma" w:hAnsi="Tahoma" w:cs="Tahoma"/>
      <w:sz w:val="16"/>
      <w:szCs w:val="16"/>
    </w:rPr>
  </w:style>
  <w:style w:type="character" w:styleId="Lienhypertexte">
    <w:name w:val="Hyperlink"/>
    <w:basedOn w:val="Policepardfaut"/>
    <w:uiPriority w:val="99"/>
    <w:unhideWhenUsed/>
    <w:rsid w:val="009B6D9A"/>
    <w:rPr>
      <w:color w:val="0000FF"/>
      <w:u w:val="single"/>
    </w:rPr>
  </w:style>
  <w:style w:type="paragraph" w:styleId="En-tte">
    <w:name w:val="header"/>
    <w:basedOn w:val="Normal"/>
    <w:link w:val="En-tteCar"/>
    <w:uiPriority w:val="99"/>
    <w:unhideWhenUsed/>
    <w:rsid w:val="0019035E"/>
    <w:pPr>
      <w:tabs>
        <w:tab w:val="center" w:pos="4680"/>
        <w:tab w:val="right" w:pos="9360"/>
      </w:tabs>
    </w:pPr>
  </w:style>
  <w:style w:type="character" w:customStyle="1" w:styleId="En-tteCar">
    <w:name w:val="En-tête Car"/>
    <w:basedOn w:val="Policepardfaut"/>
    <w:link w:val="En-tte"/>
    <w:uiPriority w:val="99"/>
    <w:rsid w:val="0019035E"/>
    <w:rPr>
      <w:sz w:val="22"/>
      <w:szCs w:val="22"/>
    </w:rPr>
  </w:style>
  <w:style w:type="paragraph" w:styleId="Pieddepage">
    <w:name w:val="footer"/>
    <w:basedOn w:val="Normal"/>
    <w:link w:val="PieddepageCar"/>
    <w:uiPriority w:val="99"/>
    <w:unhideWhenUsed/>
    <w:rsid w:val="0019035E"/>
    <w:pPr>
      <w:tabs>
        <w:tab w:val="center" w:pos="4680"/>
        <w:tab w:val="right" w:pos="9360"/>
      </w:tabs>
    </w:pPr>
  </w:style>
  <w:style w:type="character" w:customStyle="1" w:styleId="PieddepageCar">
    <w:name w:val="Pied de page Car"/>
    <w:basedOn w:val="Policepardfaut"/>
    <w:link w:val="Pieddepage"/>
    <w:uiPriority w:val="99"/>
    <w:rsid w:val="0019035E"/>
    <w:rPr>
      <w:sz w:val="22"/>
      <w:szCs w:val="22"/>
    </w:rPr>
  </w:style>
  <w:style w:type="paragraph" w:customStyle="1" w:styleId="Normal1">
    <w:name w:val="Normal1"/>
    <w:rsid w:val="009C0D15"/>
    <w:rPr>
      <w:rFonts w:ascii="Times New Roman" w:eastAsia="Times New Roman" w:hAnsi="Times New Roman"/>
      <w:sz w:val="24"/>
      <w:szCs w:val="24"/>
    </w:rPr>
  </w:style>
  <w:style w:type="paragraph" w:customStyle="1" w:styleId="Default">
    <w:name w:val="Default"/>
    <w:rsid w:val="002C50D6"/>
    <w:pPr>
      <w:autoSpaceDE w:val="0"/>
      <w:autoSpaceDN w:val="0"/>
      <w:adjustRightInd w:val="0"/>
    </w:pPr>
    <w:rPr>
      <w:rFonts w:ascii="Times New Roman" w:hAnsi="Times New Roman"/>
      <w:color w:val="000000"/>
      <w:sz w:val="24"/>
      <w:szCs w:val="24"/>
    </w:rPr>
  </w:style>
  <w:style w:type="paragraph" w:customStyle="1" w:styleId="CAPaperTitle">
    <w:name w:val="CA Paper Title"/>
    <w:basedOn w:val="Normal"/>
    <w:qFormat/>
    <w:rsid w:val="00103014"/>
    <w:pPr>
      <w:spacing w:after="0" w:line="240" w:lineRule="auto"/>
      <w:jc w:val="center"/>
    </w:pPr>
    <w:rPr>
      <w:rFonts w:ascii="Times New Roman" w:hAnsi="Times New Roman"/>
      <w:b/>
      <w:caps/>
      <w:sz w:val="28"/>
      <w:szCs w:val="28"/>
    </w:rPr>
  </w:style>
  <w:style w:type="paragraph" w:customStyle="1" w:styleId="Space14">
    <w:name w:val="Space 14"/>
    <w:basedOn w:val="Normal"/>
    <w:qFormat/>
    <w:rsid w:val="00D56F8D"/>
    <w:pPr>
      <w:spacing w:after="0" w:line="240" w:lineRule="auto"/>
      <w:jc w:val="center"/>
    </w:pPr>
    <w:rPr>
      <w:rFonts w:ascii="Times New Roman" w:hAnsi="Times New Roman"/>
      <w:sz w:val="28"/>
      <w:szCs w:val="28"/>
    </w:rPr>
  </w:style>
  <w:style w:type="paragraph" w:customStyle="1" w:styleId="CAAuthorsName">
    <w:name w:val="CA Authors Name"/>
    <w:basedOn w:val="Normal"/>
    <w:qFormat/>
    <w:rsid w:val="00D56F8D"/>
    <w:pPr>
      <w:spacing w:after="0" w:line="240" w:lineRule="auto"/>
      <w:jc w:val="center"/>
    </w:pPr>
    <w:rPr>
      <w:rFonts w:ascii="Times New Roman" w:hAnsi="Times New Roman"/>
      <w:b/>
      <w:sz w:val="24"/>
      <w:szCs w:val="24"/>
    </w:rPr>
  </w:style>
  <w:style w:type="paragraph" w:customStyle="1" w:styleId="Space12">
    <w:name w:val="Space 12"/>
    <w:basedOn w:val="Normal"/>
    <w:qFormat/>
    <w:rsid w:val="00D56F8D"/>
    <w:pPr>
      <w:spacing w:after="0" w:line="240" w:lineRule="auto"/>
      <w:jc w:val="center"/>
    </w:pPr>
    <w:rPr>
      <w:rFonts w:ascii="Times New Roman" w:hAnsi="Times New Roman"/>
      <w:sz w:val="24"/>
      <w:szCs w:val="24"/>
    </w:rPr>
  </w:style>
  <w:style w:type="paragraph" w:customStyle="1" w:styleId="CAAffiliation">
    <w:name w:val="CA Affiliation"/>
    <w:basedOn w:val="Normal"/>
    <w:qFormat/>
    <w:rsid w:val="00D56F8D"/>
    <w:pPr>
      <w:spacing w:after="0" w:line="240" w:lineRule="auto"/>
      <w:jc w:val="center"/>
    </w:pPr>
    <w:rPr>
      <w:rFonts w:ascii="Times New Roman" w:hAnsi="Times New Roman"/>
      <w:sz w:val="20"/>
      <w:szCs w:val="20"/>
    </w:rPr>
  </w:style>
  <w:style w:type="paragraph" w:customStyle="1" w:styleId="Space10">
    <w:name w:val="Space 10"/>
    <w:basedOn w:val="Normal"/>
    <w:qFormat/>
    <w:rsid w:val="00D56F8D"/>
    <w:pPr>
      <w:spacing w:after="0" w:line="240" w:lineRule="auto"/>
      <w:jc w:val="center"/>
    </w:pPr>
    <w:rPr>
      <w:rFonts w:ascii="Times New Roman" w:hAnsi="Times New Roman"/>
      <w:sz w:val="20"/>
      <w:szCs w:val="20"/>
    </w:rPr>
  </w:style>
  <w:style w:type="paragraph" w:customStyle="1" w:styleId="CACorrespondingauthor">
    <w:name w:val="CA Corresponding author"/>
    <w:basedOn w:val="Normal"/>
    <w:qFormat/>
    <w:rsid w:val="00D56F8D"/>
    <w:pPr>
      <w:spacing w:after="0" w:line="240" w:lineRule="auto"/>
      <w:jc w:val="center"/>
    </w:pPr>
    <w:rPr>
      <w:rFonts w:ascii="Times New Roman" w:hAnsi="Times New Roman"/>
      <w:sz w:val="20"/>
      <w:szCs w:val="20"/>
    </w:rPr>
  </w:style>
  <w:style w:type="paragraph" w:customStyle="1" w:styleId="CAAbstract">
    <w:name w:val="CA Abstract"/>
    <w:basedOn w:val="Normal"/>
    <w:qFormat/>
    <w:rsid w:val="00682A3B"/>
    <w:pPr>
      <w:spacing w:after="0" w:line="240" w:lineRule="auto"/>
      <w:jc w:val="center"/>
    </w:pPr>
    <w:rPr>
      <w:rFonts w:ascii="Times New Roman" w:hAnsi="Times New Roman"/>
      <w:b/>
      <w:i/>
      <w:caps/>
      <w:sz w:val="20"/>
      <w:szCs w:val="20"/>
      <w:lang w:val="sr-Latn-CS"/>
    </w:rPr>
  </w:style>
  <w:style w:type="paragraph" w:customStyle="1" w:styleId="CAAbstract-text">
    <w:name w:val="CA Abstract - text"/>
    <w:basedOn w:val="Normal"/>
    <w:qFormat/>
    <w:rsid w:val="00D56F8D"/>
    <w:pPr>
      <w:spacing w:after="0" w:line="240" w:lineRule="auto"/>
      <w:jc w:val="both"/>
    </w:pPr>
    <w:rPr>
      <w:rFonts w:ascii="Times New Roman" w:hAnsi="Times New Roman"/>
      <w:i/>
      <w:noProof/>
      <w:sz w:val="20"/>
      <w:szCs w:val="20"/>
    </w:rPr>
  </w:style>
  <w:style w:type="paragraph" w:customStyle="1" w:styleId="CAKeywords">
    <w:name w:val="CA Key words"/>
    <w:basedOn w:val="Normal"/>
    <w:qFormat/>
    <w:rsid w:val="00D56F8D"/>
    <w:pPr>
      <w:spacing w:after="0" w:line="240" w:lineRule="auto"/>
      <w:jc w:val="both"/>
    </w:pPr>
    <w:rPr>
      <w:rFonts w:ascii="Times New Roman" w:hAnsi="Times New Roman"/>
      <w:i/>
      <w:noProof/>
      <w:sz w:val="20"/>
      <w:szCs w:val="20"/>
    </w:rPr>
  </w:style>
  <w:style w:type="paragraph" w:customStyle="1" w:styleId="CAAbbreviations">
    <w:name w:val="CA Abbreviations"/>
    <w:basedOn w:val="Normal"/>
    <w:qFormat/>
    <w:rsid w:val="00D56F8D"/>
    <w:pPr>
      <w:spacing w:after="0" w:line="240" w:lineRule="auto"/>
      <w:jc w:val="both"/>
    </w:pPr>
    <w:rPr>
      <w:rFonts w:ascii="Times New Roman" w:hAnsi="Times New Roman"/>
      <w:sz w:val="20"/>
      <w:szCs w:val="20"/>
    </w:rPr>
  </w:style>
  <w:style w:type="paragraph" w:customStyle="1" w:styleId="CASection">
    <w:name w:val="CA Section"/>
    <w:basedOn w:val="Normal"/>
    <w:qFormat/>
    <w:rsid w:val="00D56F8D"/>
    <w:pPr>
      <w:spacing w:after="0" w:line="240" w:lineRule="auto"/>
      <w:jc w:val="center"/>
    </w:pPr>
    <w:rPr>
      <w:rFonts w:ascii="Times New Roman" w:hAnsi="Times New Roman"/>
      <w:b/>
      <w:caps/>
      <w:sz w:val="20"/>
      <w:szCs w:val="20"/>
      <w:lang w:val="sr-Latn-CS"/>
    </w:rPr>
  </w:style>
  <w:style w:type="paragraph" w:customStyle="1" w:styleId="CAMaintext">
    <w:name w:val="CA Main text"/>
    <w:basedOn w:val="Normal"/>
    <w:qFormat/>
    <w:rsid w:val="00D56F8D"/>
    <w:pPr>
      <w:autoSpaceDE w:val="0"/>
      <w:autoSpaceDN w:val="0"/>
      <w:adjustRightInd w:val="0"/>
      <w:spacing w:after="0" w:line="240" w:lineRule="auto"/>
      <w:jc w:val="both"/>
    </w:pPr>
    <w:rPr>
      <w:rFonts w:ascii="Times New Roman" w:hAnsi="Times New Roman"/>
      <w:noProof/>
      <w:sz w:val="20"/>
      <w:szCs w:val="20"/>
    </w:rPr>
  </w:style>
  <w:style w:type="paragraph" w:customStyle="1" w:styleId="CASubtitle">
    <w:name w:val="CA Subtitle"/>
    <w:basedOn w:val="Normal"/>
    <w:qFormat/>
    <w:rsid w:val="00015EFB"/>
    <w:pPr>
      <w:spacing w:after="0" w:line="240" w:lineRule="auto"/>
      <w:jc w:val="both"/>
    </w:pPr>
    <w:rPr>
      <w:rFonts w:ascii="Times New Roman" w:hAnsi="Times New Roman"/>
      <w:b/>
      <w:sz w:val="20"/>
      <w:szCs w:val="20"/>
    </w:rPr>
  </w:style>
  <w:style w:type="paragraph" w:customStyle="1" w:styleId="CAIllustrationtitle">
    <w:name w:val="CA Illustration title"/>
    <w:basedOn w:val="Normal"/>
    <w:qFormat/>
    <w:rsid w:val="00015EFB"/>
    <w:pPr>
      <w:spacing w:after="0" w:line="240" w:lineRule="auto"/>
      <w:jc w:val="center"/>
    </w:pPr>
    <w:rPr>
      <w:rFonts w:ascii="Times New Roman" w:hAnsi="Times New Roman"/>
      <w:noProof/>
      <w:sz w:val="20"/>
      <w:szCs w:val="20"/>
    </w:rPr>
  </w:style>
  <w:style w:type="paragraph" w:customStyle="1" w:styleId="CATableheader">
    <w:name w:val="CA Table header"/>
    <w:basedOn w:val="Normal"/>
    <w:qFormat/>
    <w:rsid w:val="00015EFB"/>
    <w:pPr>
      <w:spacing w:after="0" w:line="240" w:lineRule="auto"/>
      <w:jc w:val="center"/>
    </w:pPr>
    <w:rPr>
      <w:rFonts w:ascii="Times New Roman" w:hAnsi="Times New Roman"/>
      <w:b/>
      <w:noProof/>
      <w:sz w:val="20"/>
      <w:szCs w:val="20"/>
    </w:rPr>
  </w:style>
  <w:style w:type="paragraph" w:customStyle="1" w:styleId="CAOther">
    <w:name w:val="CA Other"/>
    <w:basedOn w:val="Normal1"/>
    <w:rsid w:val="00015EFB"/>
    <w:pPr>
      <w:pBdr>
        <w:top w:val="nil"/>
        <w:left w:val="nil"/>
        <w:bottom w:val="nil"/>
        <w:right w:val="nil"/>
        <w:between w:val="nil"/>
      </w:pBdr>
      <w:jc w:val="both"/>
    </w:pPr>
    <w:rPr>
      <w:b/>
      <w:sz w:val="18"/>
      <w:szCs w:val="18"/>
    </w:rPr>
  </w:style>
  <w:style w:type="paragraph" w:customStyle="1" w:styleId="CAotherinformation">
    <w:name w:val="CA other information"/>
    <w:basedOn w:val="Normal1"/>
    <w:qFormat/>
    <w:rsid w:val="00015EFB"/>
    <w:pPr>
      <w:pBdr>
        <w:top w:val="nil"/>
        <w:left w:val="nil"/>
        <w:bottom w:val="nil"/>
        <w:right w:val="nil"/>
        <w:between w:val="nil"/>
      </w:pBdr>
      <w:jc w:val="both"/>
    </w:pPr>
    <w:rPr>
      <w:color w:val="222222"/>
      <w:sz w:val="18"/>
      <w:szCs w:val="18"/>
      <w:shd w:val="clear" w:color="auto" w:fill="FFFFFF"/>
    </w:rPr>
  </w:style>
  <w:style w:type="paragraph" w:customStyle="1" w:styleId="Space9">
    <w:name w:val="Space 9"/>
    <w:basedOn w:val="Normal1"/>
    <w:qFormat/>
    <w:rsid w:val="00015EFB"/>
    <w:pPr>
      <w:pBdr>
        <w:top w:val="nil"/>
        <w:left w:val="nil"/>
        <w:bottom w:val="nil"/>
        <w:right w:val="nil"/>
        <w:between w:val="nil"/>
      </w:pBdr>
      <w:jc w:val="both"/>
    </w:pPr>
    <w:rPr>
      <w:color w:val="222222"/>
      <w:sz w:val="20"/>
      <w:szCs w:val="20"/>
      <w:shd w:val="clear" w:color="auto" w:fill="FFFFFF"/>
    </w:rPr>
  </w:style>
  <w:style w:type="paragraph" w:customStyle="1" w:styleId="CAReferences">
    <w:name w:val="CA References"/>
    <w:basedOn w:val="Normal"/>
    <w:qFormat/>
    <w:rsid w:val="00015EFB"/>
    <w:pPr>
      <w:spacing w:after="0" w:line="240" w:lineRule="auto"/>
      <w:ind w:left="720" w:hanging="720"/>
      <w:jc w:val="both"/>
    </w:pPr>
    <w:rPr>
      <w:rFonts w:ascii="Times New Roman" w:hAnsi="Times New Roman"/>
      <w:noProof/>
      <w:sz w:val="18"/>
      <w:szCs w:val="18"/>
    </w:rPr>
  </w:style>
  <w:style w:type="paragraph" w:customStyle="1" w:styleId="JPEATextofpaper">
    <w:name w:val="JPEA_Text of paper"/>
    <w:basedOn w:val="Normal"/>
    <w:rsid w:val="00783DFF"/>
    <w:pPr>
      <w:spacing w:after="0" w:line="240" w:lineRule="auto"/>
      <w:ind w:firstLine="284"/>
      <w:jc w:val="both"/>
    </w:pPr>
    <w:rPr>
      <w:rFonts w:ascii="Times New Roman" w:eastAsia="Times New Roman" w:hAnsi="Times New Roman"/>
      <w:sz w:val="19"/>
      <w:szCs w:val="24"/>
    </w:rPr>
  </w:style>
  <w:style w:type="table" w:styleId="Grilledutableau">
    <w:name w:val="Table Grid"/>
    <w:basedOn w:val="TableauNormal"/>
    <w:uiPriority w:val="59"/>
    <w:rsid w:val="00B643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ournal-title">
    <w:name w:val="journal-title"/>
    <w:basedOn w:val="Policepardfaut"/>
    <w:rsid w:val="00B643AE"/>
  </w:style>
  <w:style w:type="character" w:customStyle="1" w:styleId="journal-subtitle">
    <w:name w:val="journal-subtitle"/>
    <w:basedOn w:val="Policepardfaut"/>
    <w:rsid w:val="00B643AE"/>
  </w:style>
  <w:style w:type="character" w:customStyle="1" w:styleId="journal-publisher-meta">
    <w:name w:val="journal-publisher-meta"/>
    <w:basedOn w:val="Policepardfaut"/>
    <w:rsid w:val="00B643AE"/>
  </w:style>
  <w:style w:type="character" w:customStyle="1" w:styleId="journal-issn">
    <w:name w:val="journal-issn"/>
    <w:basedOn w:val="Policepardfaut"/>
    <w:rsid w:val="00B643AE"/>
  </w:style>
  <w:style w:type="character" w:styleId="Lienhypertextesuivivisit">
    <w:name w:val="FollowedHyperlink"/>
    <w:basedOn w:val="Policepardfaut"/>
    <w:uiPriority w:val="99"/>
    <w:semiHidden/>
    <w:unhideWhenUsed/>
    <w:rsid w:val="00B643A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6025641">
      <w:bodyDiv w:val="1"/>
      <w:marLeft w:val="0"/>
      <w:marRight w:val="0"/>
      <w:marTop w:val="0"/>
      <w:marBottom w:val="0"/>
      <w:divBdr>
        <w:top w:val="none" w:sz="0" w:space="0" w:color="auto"/>
        <w:left w:val="none" w:sz="0" w:space="0" w:color="auto"/>
        <w:bottom w:val="none" w:sz="0" w:space="0" w:color="auto"/>
        <w:right w:val="none" w:sz="0" w:space="0" w:color="auto"/>
      </w:divBdr>
    </w:div>
    <w:div w:id="515464886">
      <w:bodyDiv w:val="1"/>
      <w:marLeft w:val="0"/>
      <w:marRight w:val="0"/>
      <w:marTop w:val="0"/>
      <w:marBottom w:val="0"/>
      <w:divBdr>
        <w:top w:val="none" w:sz="0" w:space="0" w:color="auto"/>
        <w:left w:val="none" w:sz="0" w:space="0" w:color="auto"/>
        <w:bottom w:val="none" w:sz="0" w:space="0" w:color="auto"/>
        <w:right w:val="none" w:sz="0" w:space="0" w:color="auto"/>
      </w:divBdr>
    </w:div>
    <w:div w:id="1373072179">
      <w:bodyDiv w:val="1"/>
      <w:marLeft w:val="0"/>
      <w:marRight w:val="0"/>
      <w:marTop w:val="0"/>
      <w:marBottom w:val="0"/>
      <w:divBdr>
        <w:top w:val="none" w:sz="0" w:space="0" w:color="auto"/>
        <w:left w:val="none" w:sz="0" w:space="0" w:color="auto"/>
        <w:bottom w:val="none" w:sz="0" w:space="0" w:color="auto"/>
        <w:right w:val="none" w:sz="0" w:space="0" w:color="auto"/>
      </w:divBdr>
    </w:div>
    <w:div w:id="1954096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hyperboleandahalf.blogspot.com/2010/04/alot-is-better-than-you-at-everything.html"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mailto:e-mail@e-mail.com" TargetMode="External"/><Relationship Id="rId12" Type="http://schemas.openxmlformats.org/officeDocument/2006/relationships/hyperlink" Target="https://openknowledge.fao.org/server/api/core/bitstreams/4ac9dd3e-af75-45a1-9182-1dade0cd403c/content" TargetMode="External"/><Relationship Id="rId17" Type="http://schemas.openxmlformats.org/officeDocument/2006/relationships/hyperlink" Target="https://dergipark.org.tr/en/download/article-file/3110732" TargetMode="External"/><Relationship Id="rId2" Type="http://schemas.openxmlformats.org/officeDocument/2006/relationships/styles" Target="styles.xml"/><Relationship Id="rId16" Type="http://schemas.openxmlformats.org/officeDocument/2006/relationships/hyperlink" Target="https://doi.org/10.3390/su14063548"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zotero.org/styles?q=FAO" TargetMode="External"/><Relationship Id="rId5" Type="http://schemas.openxmlformats.org/officeDocument/2006/relationships/footnotes" Target="footnotes.xml"/><Relationship Id="rId15" Type="http://schemas.openxmlformats.org/officeDocument/2006/relationships/hyperlink" Target="https://doi.org/10.1016/j.cub.2016.05.047" TargetMode="External"/><Relationship Id="rId23" Type="http://schemas.openxmlformats.org/officeDocument/2006/relationships/theme" Target="theme/theme1.xml"/><Relationship Id="rId10" Type="http://schemas.openxmlformats.org/officeDocument/2006/relationships/hyperlink" Target="https://www.wma.net/policies-post/wma-declaration-of-helsinki-ethical-principles-for-medical-research-involving-human-subjects"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www.europe-aliens.org"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4E7776-CC08-4DB3-BD0A-45565E19DE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4</Pages>
  <Words>1529</Words>
  <Characters>8721</Characters>
  <Application>Microsoft Office Word</Application>
  <DocSecurity>0</DocSecurity>
  <Lines>72</Lines>
  <Paragraphs>20</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10230</CharactersWithSpaces>
  <SharedDoc>false</SharedDoc>
  <HLinks>
    <vt:vector size="30" baseType="variant">
      <vt:variant>
        <vt:i4>1245205</vt:i4>
      </vt:variant>
      <vt:variant>
        <vt:i4>15</vt:i4>
      </vt:variant>
      <vt:variant>
        <vt:i4>0</vt:i4>
      </vt:variant>
      <vt:variant>
        <vt:i4>5</vt:i4>
      </vt:variant>
      <vt:variant>
        <vt:lpwstr>http://www.europe-aliens.org/</vt:lpwstr>
      </vt:variant>
      <vt:variant>
        <vt:lpwstr/>
      </vt:variant>
      <vt:variant>
        <vt:i4>2687032</vt:i4>
      </vt:variant>
      <vt:variant>
        <vt:i4>12</vt:i4>
      </vt:variant>
      <vt:variant>
        <vt:i4>0</vt:i4>
      </vt:variant>
      <vt:variant>
        <vt:i4>5</vt:i4>
      </vt:variant>
      <vt:variant>
        <vt:lpwstr>https://doi.org/10.1186/1752-153X-6-75</vt:lpwstr>
      </vt:variant>
      <vt:variant>
        <vt:lpwstr/>
      </vt:variant>
      <vt:variant>
        <vt:i4>4784200</vt:i4>
      </vt:variant>
      <vt:variant>
        <vt:i4>9</vt:i4>
      </vt:variant>
      <vt:variant>
        <vt:i4>0</vt:i4>
      </vt:variant>
      <vt:variant>
        <vt:i4>5</vt:i4>
      </vt:variant>
      <vt:variant>
        <vt:lpwstr>https://doi.org/10.1111/wre.12155</vt:lpwstr>
      </vt:variant>
      <vt:variant>
        <vt:lpwstr/>
      </vt:variant>
      <vt:variant>
        <vt:i4>5505041</vt:i4>
      </vt:variant>
      <vt:variant>
        <vt:i4>6</vt:i4>
      </vt:variant>
      <vt:variant>
        <vt:i4>0</vt:i4>
      </vt:variant>
      <vt:variant>
        <vt:i4>5</vt:i4>
      </vt:variant>
      <vt:variant>
        <vt:lpwstr>https://doi.org/10.1111/j.1365-3180.2010.00794.x</vt:lpwstr>
      </vt:variant>
      <vt:variant>
        <vt:lpwstr/>
      </vt:variant>
      <vt:variant>
        <vt:i4>196644</vt:i4>
      </vt:variant>
      <vt:variant>
        <vt:i4>0</vt:i4>
      </vt:variant>
      <vt:variant>
        <vt:i4>0</vt:i4>
      </vt:variant>
      <vt:variant>
        <vt:i4>5</vt:i4>
      </vt:variant>
      <vt:variant>
        <vt:lpwstr>mailto:abc@polj.uns.ac.rs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blagoje.stancic</dc:creator>
  <cp:lastModifiedBy>HP</cp:lastModifiedBy>
  <cp:revision>48</cp:revision>
  <cp:lastPrinted>2018-12-05T08:45:00Z</cp:lastPrinted>
  <dcterms:created xsi:type="dcterms:W3CDTF">2025-02-10T11:27:00Z</dcterms:created>
  <dcterms:modified xsi:type="dcterms:W3CDTF">2026-08-09T17:44:00Z</dcterms:modified>
</cp:coreProperties>
</file>